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CB1" w:rsidRDefault="00586CB1">
      <w:pPr>
        <w:rPr>
          <w:sz w:val="28"/>
        </w:rPr>
      </w:pPr>
    </w:p>
    <w:p w:rsidR="00586CB1" w:rsidRDefault="00586CB1">
      <w:pPr>
        <w:rPr>
          <w:sz w:val="28"/>
        </w:rPr>
      </w:pPr>
    </w:p>
    <w:p w:rsidR="004209F3" w:rsidRDefault="004209F3">
      <w:pPr>
        <w:rPr>
          <w:sz w:val="28"/>
        </w:rPr>
      </w:pPr>
    </w:p>
    <w:p w:rsidR="004209F3" w:rsidRDefault="004209F3">
      <w:pPr>
        <w:rPr>
          <w:sz w:val="28"/>
        </w:rPr>
      </w:pPr>
    </w:p>
    <w:p w:rsidR="004209F3" w:rsidRDefault="004209F3">
      <w:pPr>
        <w:rPr>
          <w:sz w:val="28"/>
        </w:rPr>
      </w:pPr>
    </w:p>
    <w:p w:rsidR="00586CB1" w:rsidRDefault="00586CB1">
      <w:pPr>
        <w:rPr>
          <w:sz w:val="28"/>
        </w:rPr>
      </w:pPr>
    </w:p>
    <w:p w:rsidR="00586CB1" w:rsidRDefault="00586CB1">
      <w:pPr>
        <w:rPr>
          <w:sz w:val="28"/>
        </w:rPr>
      </w:pPr>
    </w:p>
    <w:p w:rsidR="00586CB1" w:rsidRDefault="00586CB1">
      <w:pPr>
        <w:rPr>
          <w:sz w:val="28"/>
        </w:rPr>
      </w:pPr>
    </w:p>
    <w:p w:rsidR="00586CB1" w:rsidRDefault="00586CB1">
      <w:pPr>
        <w:rPr>
          <w:sz w:val="28"/>
        </w:rPr>
      </w:pPr>
    </w:p>
    <w:p w:rsidR="00586CB1" w:rsidRDefault="00586CB1">
      <w:pPr>
        <w:rPr>
          <w:sz w:val="28"/>
        </w:rPr>
      </w:pPr>
    </w:p>
    <w:p w:rsidR="00586CB1" w:rsidRDefault="00586CB1">
      <w:pPr>
        <w:rPr>
          <w:sz w:val="28"/>
        </w:rPr>
      </w:pPr>
    </w:p>
    <w:p w:rsidR="00586CB1" w:rsidRDefault="00586CB1">
      <w:pPr>
        <w:rPr>
          <w:sz w:val="28"/>
        </w:rPr>
      </w:pPr>
    </w:p>
    <w:p w:rsidR="00586CB1" w:rsidRDefault="00586CB1">
      <w:pPr>
        <w:rPr>
          <w:sz w:val="28"/>
        </w:rPr>
      </w:pPr>
    </w:p>
    <w:p w:rsidR="00586CB1" w:rsidRDefault="00586CB1">
      <w:pPr>
        <w:rPr>
          <w:sz w:val="28"/>
        </w:rPr>
      </w:pPr>
    </w:p>
    <w:p w:rsidR="00115959" w:rsidRDefault="00115959">
      <w:pPr>
        <w:rPr>
          <w:sz w:val="28"/>
        </w:rPr>
      </w:pPr>
    </w:p>
    <w:p w:rsidR="00586CB1" w:rsidRDefault="00586CB1">
      <w:pPr>
        <w:rPr>
          <w:sz w:val="28"/>
        </w:rPr>
      </w:pPr>
    </w:p>
    <w:p w:rsidR="00586CB1" w:rsidRDefault="00586CB1">
      <w:pPr>
        <w:rPr>
          <w:sz w:val="28"/>
        </w:rPr>
      </w:pPr>
    </w:p>
    <w:p w:rsidR="00586CB1" w:rsidRDefault="00586CB1">
      <w:pPr>
        <w:rPr>
          <w:sz w:val="28"/>
        </w:rPr>
      </w:pPr>
    </w:p>
    <w:p w:rsidR="00586CB1" w:rsidRDefault="00586CB1">
      <w:pPr>
        <w:jc w:val="center"/>
        <w:rPr>
          <w:sz w:val="28"/>
        </w:rPr>
      </w:pPr>
      <w:r>
        <w:rPr>
          <w:sz w:val="28"/>
        </w:rPr>
        <w:t>БЛОК КОНТРОЛЯ ПЛАМЕНИ И РОЗЖИГА</w:t>
      </w:r>
    </w:p>
    <w:p w:rsidR="00586CB1" w:rsidRDefault="00586CB1">
      <w:pPr>
        <w:jc w:val="center"/>
        <w:rPr>
          <w:sz w:val="28"/>
        </w:rPr>
      </w:pPr>
      <w:r>
        <w:rPr>
          <w:sz w:val="28"/>
        </w:rPr>
        <w:t>ТИП БКПР</w:t>
      </w:r>
    </w:p>
    <w:p w:rsidR="00586CB1" w:rsidRDefault="00586CB1">
      <w:pPr>
        <w:jc w:val="center"/>
        <w:rPr>
          <w:sz w:val="28"/>
        </w:rPr>
      </w:pPr>
    </w:p>
    <w:p w:rsidR="00586CB1" w:rsidRDefault="00586CB1">
      <w:pPr>
        <w:jc w:val="center"/>
        <w:rPr>
          <w:sz w:val="28"/>
        </w:rPr>
      </w:pPr>
      <w:r>
        <w:rPr>
          <w:sz w:val="28"/>
        </w:rPr>
        <w:t>РУКОВОДСТВО ПО ЭКСПЛУАТАЦИИ</w:t>
      </w:r>
    </w:p>
    <w:p w:rsidR="00586CB1" w:rsidRDefault="00586CB1">
      <w:pPr>
        <w:jc w:val="center"/>
        <w:rPr>
          <w:sz w:val="28"/>
        </w:rPr>
      </w:pPr>
      <w:r>
        <w:rPr>
          <w:sz w:val="28"/>
        </w:rPr>
        <w:t>НКПР. РЭ</w:t>
      </w:r>
    </w:p>
    <w:p w:rsidR="00586CB1" w:rsidRDefault="00586CB1">
      <w:pPr>
        <w:rPr>
          <w:sz w:val="28"/>
        </w:rPr>
      </w:pPr>
    </w:p>
    <w:p w:rsidR="00586CB1" w:rsidRDefault="00586CB1">
      <w:pPr>
        <w:rPr>
          <w:sz w:val="28"/>
        </w:rPr>
      </w:pPr>
    </w:p>
    <w:p w:rsidR="00586CB1" w:rsidRDefault="00586CB1">
      <w:pPr>
        <w:rPr>
          <w:sz w:val="28"/>
        </w:rPr>
      </w:pPr>
    </w:p>
    <w:p w:rsidR="00586CB1" w:rsidRDefault="00586CB1">
      <w:pPr>
        <w:rPr>
          <w:sz w:val="28"/>
        </w:rPr>
      </w:pPr>
    </w:p>
    <w:p w:rsidR="00586CB1" w:rsidRDefault="00586CB1">
      <w:pPr>
        <w:rPr>
          <w:sz w:val="28"/>
        </w:rPr>
      </w:pPr>
    </w:p>
    <w:p w:rsidR="00586CB1" w:rsidRDefault="00586CB1">
      <w:pPr>
        <w:rPr>
          <w:sz w:val="28"/>
        </w:rPr>
      </w:pPr>
    </w:p>
    <w:p w:rsidR="00586CB1" w:rsidRDefault="00586CB1">
      <w:pPr>
        <w:rPr>
          <w:sz w:val="28"/>
        </w:rPr>
      </w:pPr>
    </w:p>
    <w:p w:rsidR="00586CB1" w:rsidRDefault="00586CB1">
      <w:pPr>
        <w:rPr>
          <w:sz w:val="28"/>
        </w:rPr>
      </w:pPr>
    </w:p>
    <w:p w:rsidR="00586CB1" w:rsidRDefault="00586CB1">
      <w:pPr>
        <w:rPr>
          <w:sz w:val="28"/>
        </w:rPr>
      </w:pPr>
    </w:p>
    <w:p w:rsidR="00586CB1" w:rsidRDefault="00586CB1">
      <w:pPr>
        <w:rPr>
          <w:sz w:val="28"/>
        </w:rPr>
      </w:pPr>
    </w:p>
    <w:p w:rsidR="00586CB1" w:rsidRDefault="00586CB1">
      <w:pPr>
        <w:rPr>
          <w:sz w:val="28"/>
        </w:rPr>
      </w:pPr>
    </w:p>
    <w:p w:rsidR="00586CB1" w:rsidRDefault="00586CB1">
      <w:pPr>
        <w:rPr>
          <w:sz w:val="28"/>
        </w:rPr>
      </w:pPr>
    </w:p>
    <w:p w:rsidR="00586CB1" w:rsidRDefault="00586CB1">
      <w:pPr>
        <w:rPr>
          <w:sz w:val="28"/>
        </w:rPr>
      </w:pPr>
    </w:p>
    <w:p w:rsidR="00586CB1" w:rsidRDefault="00586CB1">
      <w:pPr>
        <w:rPr>
          <w:sz w:val="28"/>
        </w:rPr>
      </w:pPr>
    </w:p>
    <w:p w:rsidR="00586CB1" w:rsidRDefault="00586CB1">
      <w:pPr>
        <w:rPr>
          <w:sz w:val="28"/>
        </w:rPr>
      </w:pPr>
    </w:p>
    <w:p w:rsidR="00586CB1" w:rsidRDefault="00586CB1">
      <w:pPr>
        <w:rPr>
          <w:sz w:val="28"/>
        </w:rPr>
      </w:pPr>
    </w:p>
    <w:p w:rsidR="00586CB1" w:rsidRDefault="00586CB1">
      <w:pPr>
        <w:rPr>
          <w:sz w:val="28"/>
        </w:rPr>
      </w:pPr>
    </w:p>
    <w:p w:rsidR="00586CB1" w:rsidRDefault="00586CB1">
      <w:pPr>
        <w:rPr>
          <w:sz w:val="28"/>
        </w:rPr>
      </w:pPr>
    </w:p>
    <w:p w:rsidR="00586CB1" w:rsidRDefault="00586CB1">
      <w:pPr>
        <w:rPr>
          <w:sz w:val="28"/>
        </w:rPr>
      </w:pPr>
    </w:p>
    <w:p w:rsidR="00586CB1" w:rsidRDefault="00586CB1">
      <w:pPr>
        <w:rPr>
          <w:sz w:val="28"/>
        </w:rPr>
      </w:pPr>
    </w:p>
    <w:p w:rsidR="00586CB1" w:rsidRDefault="00586CB1">
      <w:pPr>
        <w:rPr>
          <w:sz w:val="28"/>
        </w:rPr>
      </w:pPr>
    </w:p>
    <w:p w:rsidR="00586CB1" w:rsidRPr="001E08C4" w:rsidRDefault="00586CB1">
      <w:pPr>
        <w:jc w:val="center"/>
        <w:rPr>
          <w:sz w:val="28"/>
        </w:rPr>
      </w:pPr>
      <w:r>
        <w:rPr>
          <w:sz w:val="28"/>
        </w:rPr>
        <w:t>20</w:t>
      </w:r>
      <w:r w:rsidR="00EB192A">
        <w:rPr>
          <w:sz w:val="28"/>
          <w:lang w:val="en-US"/>
        </w:rPr>
        <w:t>1</w:t>
      </w:r>
      <w:r w:rsidR="001E08C4">
        <w:rPr>
          <w:sz w:val="28"/>
        </w:rPr>
        <w:t>2</w:t>
      </w:r>
    </w:p>
    <w:p w:rsidR="00586CB1" w:rsidRDefault="00586CB1">
      <w:pPr>
        <w:rPr>
          <w:sz w:val="28"/>
        </w:rPr>
      </w:pPr>
    </w:p>
    <w:p w:rsidR="00586CB1" w:rsidRDefault="00586CB1">
      <w:pPr>
        <w:pStyle w:val="a3"/>
      </w:pPr>
    </w:p>
    <w:p w:rsidR="00586CB1" w:rsidRDefault="00586CB1">
      <w:pPr>
        <w:pStyle w:val="a3"/>
      </w:pPr>
    </w:p>
    <w:p w:rsidR="00434096" w:rsidRDefault="00434096">
      <w:pPr>
        <w:pStyle w:val="a3"/>
        <w:jc w:val="left"/>
      </w:pPr>
    </w:p>
    <w:p w:rsidR="00586CB1" w:rsidRDefault="00586CB1">
      <w:pPr>
        <w:pStyle w:val="a3"/>
        <w:jc w:val="left"/>
      </w:pPr>
      <w:r>
        <w:t xml:space="preserve">        2.                                                                                                                         </w:t>
      </w: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>Настоящее руководство по эксплуатации предназначено для изучения блока контроля пламени и розжига типа БКПР (в дальнейшем "блок") и содержит описание устройства и принципа действия, а также технические характеристики и другие сведения, необходимые для правильного транспортирования, хранения и эксплуатации блока.</w:t>
      </w:r>
    </w:p>
    <w:p w:rsidR="00586CB1" w:rsidRDefault="00586CB1">
      <w:pPr>
        <w:ind w:left="142" w:right="141" w:firstLine="425"/>
        <w:rPr>
          <w:sz w:val="28"/>
        </w:rPr>
      </w:pP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>1 ОПИСАНИЕ И РАБОТА ИЗДЕЛИЯ</w:t>
      </w:r>
    </w:p>
    <w:p w:rsidR="00586CB1" w:rsidRDefault="00586CB1">
      <w:pPr>
        <w:ind w:left="142" w:right="141" w:firstLine="425"/>
        <w:jc w:val="both"/>
        <w:rPr>
          <w:sz w:val="28"/>
        </w:rPr>
      </w:pP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>1.1 Назначение изделия</w:t>
      </w:r>
    </w:p>
    <w:p w:rsidR="00586CB1" w:rsidRPr="00AD4DE6" w:rsidRDefault="00586CB1" w:rsidP="00E80E4E">
      <w:pPr>
        <w:ind w:left="142" w:right="141"/>
        <w:jc w:val="both"/>
        <w:rPr>
          <w:sz w:val="28"/>
        </w:rPr>
      </w:pPr>
      <w:r>
        <w:rPr>
          <w:sz w:val="28"/>
        </w:rPr>
        <w:t xml:space="preserve">      1.1.1 Блок предназначен</w:t>
      </w:r>
      <w:r w:rsidR="00E80E4E">
        <w:rPr>
          <w:sz w:val="28"/>
        </w:rPr>
        <w:t xml:space="preserve">: </w:t>
      </w:r>
      <w:r>
        <w:rPr>
          <w:sz w:val="28"/>
        </w:rPr>
        <w:t xml:space="preserve">для непрерывного автоматического контроля пламени горелочных устройств в топочных камерах стационарных котлов, печей </w:t>
      </w:r>
      <w:r w:rsidRPr="00AD4DE6">
        <w:rPr>
          <w:sz w:val="28"/>
        </w:rPr>
        <w:t>и другого</w:t>
      </w:r>
      <w:r w:rsidR="00E80E4E" w:rsidRPr="00AD4DE6">
        <w:rPr>
          <w:sz w:val="28"/>
        </w:rPr>
        <w:t xml:space="preserve"> теплотехнического оборудования;</w:t>
      </w:r>
      <w:r w:rsidRPr="00AD4DE6">
        <w:rPr>
          <w:sz w:val="28"/>
        </w:rPr>
        <w:t xml:space="preserve"> </w:t>
      </w:r>
      <w:r w:rsidR="00E80E4E" w:rsidRPr="00AD4DE6">
        <w:rPr>
          <w:sz w:val="28"/>
        </w:rPr>
        <w:t>д</w:t>
      </w:r>
      <w:r w:rsidRPr="00AD4DE6">
        <w:rPr>
          <w:sz w:val="28"/>
        </w:rPr>
        <w:t xml:space="preserve">ля зажигания </w:t>
      </w:r>
      <w:r w:rsidR="00E80E4E" w:rsidRPr="00AD4DE6">
        <w:rPr>
          <w:sz w:val="28"/>
        </w:rPr>
        <w:t xml:space="preserve">легкофракционного жидкого и газообразного топлива в технологических теплопроизводящих установках, </w:t>
      </w:r>
      <w:r w:rsidRPr="00AD4DE6">
        <w:rPr>
          <w:sz w:val="28"/>
        </w:rPr>
        <w:t>путем дугового искрообразования.</w:t>
      </w:r>
    </w:p>
    <w:p w:rsidR="00586CB1" w:rsidRDefault="00586CB1">
      <w:pPr>
        <w:ind w:left="142" w:right="141"/>
        <w:jc w:val="both"/>
        <w:rPr>
          <w:sz w:val="28"/>
        </w:rPr>
      </w:pPr>
      <w:r>
        <w:rPr>
          <w:sz w:val="28"/>
        </w:rPr>
        <w:t xml:space="preserve">      1.1.2  Номинальные значения климатических факторов - по группе УХЛ 4       ГОСТ 15150-69. При этом значения температуры и влажности окружающего воздуха устанавливаться равными:</w:t>
      </w: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>- верхнее значение предельной рабочей температуры,                               50</w:t>
      </w:r>
      <w:proofErr w:type="gramStart"/>
      <w:r>
        <w:rPr>
          <w:sz w:val="28"/>
        </w:rPr>
        <w:t xml:space="preserve"> °С</w:t>
      </w:r>
      <w:proofErr w:type="gramEnd"/>
      <w:r>
        <w:rPr>
          <w:sz w:val="28"/>
        </w:rPr>
        <w:t>;</w:t>
      </w: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>- нижнее значение предельной рабочей температуры,                                  5</w:t>
      </w:r>
      <w:proofErr w:type="gramStart"/>
      <w:r>
        <w:rPr>
          <w:sz w:val="28"/>
        </w:rPr>
        <w:t xml:space="preserve"> °С</w:t>
      </w:r>
      <w:proofErr w:type="gramEnd"/>
      <w:r>
        <w:rPr>
          <w:sz w:val="28"/>
        </w:rPr>
        <w:t>;</w:t>
      </w: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>- рабочее значение относительной влажности,                            80 % при 25</w:t>
      </w:r>
      <w:proofErr w:type="gramStart"/>
      <w:r>
        <w:rPr>
          <w:sz w:val="28"/>
        </w:rPr>
        <w:t xml:space="preserve"> °С</w:t>
      </w:r>
      <w:proofErr w:type="gramEnd"/>
      <w:r>
        <w:rPr>
          <w:sz w:val="28"/>
        </w:rPr>
        <w:t>;</w:t>
      </w: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>- предельное значение относительной влажности,                      90 % при 25 °С.</w:t>
      </w: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1.1.3 Блок должен выдерживать при эксплуатации воздействие на него механических факторов внешней среды, соответствующее группе исполнения L1 по ГОСТ 12997-84, а именно, воздействие вибрации частотой до 35 Гц с амплитудой смещения  </w:t>
      </w:r>
      <w:smartTag w:uri="urn:schemas-microsoft-com:office:smarttags" w:element="metricconverter">
        <w:smartTagPr>
          <w:attr w:name="ProductID" w:val="0,35 мм"/>
        </w:smartTagPr>
        <w:r>
          <w:rPr>
            <w:sz w:val="28"/>
          </w:rPr>
          <w:t>0,35 мм</w:t>
        </w:r>
      </w:smartTag>
      <w:r>
        <w:rPr>
          <w:sz w:val="28"/>
        </w:rPr>
        <w:t>.</w:t>
      </w: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>1.2 Блок выпускается в двух модификациях:</w:t>
      </w: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-  БКПР-П – для работы с преобразователями наличия пламени типа </w:t>
      </w:r>
      <w:r w:rsidR="00675999">
        <w:rPr>
          <w:sz w:val="28"/>
        </w:rPr>
        <w:t>ПНП-М</w:t>
      </w:r>
      <w:r>
        <w:rPr>
          <w:sz w:val="28"/>
        </w:rPr>
        <w:t>;</w:t>
      </w:r>
    </w:p>
    <w:p w:rsidR="00586CB1" w:rsidRDefault="00586CB1">
      <w:pPr>
        <w:ind w:left="142" w:right="141" w:firstLine="425"/>
        <w:rPr>
          <w:sz w:val="28"/>
        </w:rPr>
      </w:pPr>
      <w:r>
        <w:rPr>
          <w:sz w:val="28"/>
        </w:rPr>
        <w:t>- БКПР-Э – для работы с детектирующими датчиками наличия пламени (ко</w:t>
      </w:r>
      <w:r w:rsidR="00145302">
        <w:rPr>
          <w:sz w:val="28"/>
        </w:rPr>
        <w:t>нтрольным электродом) типа КЭ-М.</w:t>
      </w:r>
    </w:p>
    <w:p w:rsidR="00586CB1" w:rsidRDefault="00586CB1">
      <w:pPr>
        <w:ind w:left="142" w:right="141" w:firstLine="425"/>
        <w:rPr>
          <w:sz w:val="28"/>
        </w:rPr>
      </w:pPr>
      <w:r>
        <w:rPr>
          <w:sz w:val="28"/>
        </w:rPr>
        <w:t>1.3 Характеристики (свойства)</w:t>
      </w:r>
    </w:p>
    <w:p w:rsidR="00586CB1" w:rsidRDefault="00586CB1">
      <w:pPr>
        <w:ind w:left="142" w:right="141" w:firstLine="425"/>
        <w:rPr>
          <w:sz w:val="28"/>
        </w:rPr>
      </w:pPr>
      <w:r>
        <w:rPr>
          <w:sz w:val="28"/>
        </w:rPr>
        <w:t>1.3.1 Блок выполняет следующие функции:</w:t>
      </w:r>
    </w:p>
    <w:p w:rsidR="00D732E8" w:rsidRDefault="00586CB1" w:rsidP="00D732E8">
      <w:pPr>
        <w:ind w:left="142" w:right="140" w:firstLine="425"/>
        <w:jc w:val="both"/>
        <w:rPr>
          <w:sz w:val="28"/>
        </w:rPr>
      </w:pPr>
      <w:r>
        <w:rPr>
          <w:sz w:val="28"/>
        </w:rPr>
        <w:t xml:space="preserve">а) формирование из входного сигнала, поступающего от </w:t>
      </w:r>
      <w:r w:rsidR="00D8538E">
        <w:rPr>
          <w:sz w:val="28"/>
        </w:rPr>
        <w:t>датчик</w:t>
      </w:r>
      <w:r w:rsidR="003D14CD">
        <w:rPr>
          <w:sz w:val="28"/>
        </w:rPr>
        <w:t>ов</w:t>
      </w:r>
      <w:r w:rsidR="00D8538E">
        <w:rPr>
          <w:sz w:val="28"/>
        </w:rPr>
        <w:t xml:space="preserve"> наличия пламени</w:t>
      </w:r>
      <w:r>
        <w:rPr>
          <w:sz w:val="28"/>
        </w:rPr>
        <w:t xml:space="preserve">, </w:t>
      </w:r>
      <w:r w:rsidR="00D732E8">
        <w:rPr>
          <w:sz w:val="28"/>
        </w:rPr>
        <w:t>дискретного сигнала ПЛАМЯ в виде изменения состояния  контактов реле (при наличии пламени – контакты замкнуты);</w:t>
      </w:r>
    </w:p>
    <w:p w:rsidR="00D732E8" w:rsidRDefault="00116CF5" w:rsidP="00D732E8">
      <w:pPr>
        <w:ind w:left="142" w:right="140" w:firstLine="425"/>
        <w:jc w:val="both"/>
        <w:rPr>
          <w:sz w:val="28"/>
        </w:rPr>
      </w:pPr>
      <w:r>
        <w:rPr>
          <w:sz w:val="28"/>
        </w:rPr>
        <w:t>б</w:t>
      </w:r>
      <w:r w:rsidR="00586CB1">
        <w:rPr>
          <w:sz w:val="28"/>
        </w:rPr>
        <w:t xml:space="preserve">) </w:t>
      </w:r>
      <w:r w:rsidR="00D732E8">
        <w:rPr>
          <w:sz w:val="28"/>
        </w:rPr>
        <w:t>подачу высокого напряжения на искрообразующее устройство запальника при осуществлении розжига;</w:t>
      </w:r>
    </w:p>
    <w:p w:rsidR="00586CB1" w:rsidRDefault="00116CF5" w:rsidP="00D732E8">
      <w:pPr>
        <w:ind w:left="142" w:right="140" w:firstLine="425"/>
        <w:jc w:val="both"/>
        <w:rPr>
          <w:sz w:val="28"/>
        </w:rPr>
      </w:pPr>
      <w:r>
        <w:rPr>
          <w:sz w:val="28"/>
        </w:rPr>
        <w:t>в</w:t>
      </w:r>
      <w:r w:rsidR="00586CB1">
        <w:rPr>
          <w:sz w:val="28"/>
        </w:rPr>
        <w:t xml:space="preserve">) электропитание датчиков </w:t>
      </w:r>
      <w:r w:rsidR="00B54CE8">
        <w:rPr>
          <w:sz w:val="28"/>
        </w:rPr>
        <w:t xml:space="preserve">наличия </w:t>
      </w:r>
      <w:r w:rsidR="00586CB1">
        <w:rPr>
          <w:sz w:val="28"/>
        </w:rPr>
        <w:t>пламени.</w:t>
      </w: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>1.3.2 Блок работа</w:t>
      </w:r>
      <w:r w:rsidR="007A3AEE">
        <w:rPr>
          <w:sz w:val="28"/>
        </w:rPr>
        <w:t>ет</w:t>
      </w:r>
      <w:r>
        <w:rPr>
          <w:sz w:val="28"/>
        </w:rPr>
        <w:t xml:space="preserve"> со следующими датчиками наличия пламени:</w:t>
      </w:r>
    </w:p>
    <w:p w:rsidR="00586CB1" w:rsidRDefault="00586CB1">
      <w:pPr>
        <w:ind w:left="142" w:right="141" w:firstLine="425"/>
        <w:jc w:val="both"/>
        <w:rPr>
          <w:sz w:val="28"/>
        </w:rPr>
      </w:pPr>
      <w:bookmarkStart w:id="0" w:name="_Hlk332196532"/>
      <w:r>
        <w:rPr>
          <w:sz w:val="28"/>
        </w:rPr>
        <w:t xml:space="preserve">- </w:t>
      </w:r>
      <w:bookmarkStart w:id="1" w:name="_Hlk332196983"/>
      <w:r>
        <w:rPr>
          <w:sz w:val="28"/>
        </w:rPr>
        <w:t xml:space="preserve">детектирующие датчики </w:t>
      </w:r>
      <w:bookmarkEnd w:id="1"/>
      <w:r>
        <w:rPr>
          <w:sz w:val="28"/>
        </w:rPr>
        <w:t>(</w:t>
      </w:r>
      <w:r w:rsidR="007A3AEE">
        <w:rPr>
          <w:sz w:val="28"/>
        </w:rPr>
        <w:t xml:space="preserve">контрольные </w:t>
      </w:r>
      <w:r>
        <w:rPr>
          <w:sz w:val="28"/>
        </w:rPr>
        <w:t>э</w:t>
      </w:r>
      <w:r w:rsidR="00E470AC">
        <w:rPr>
          <w:sz w:val="28"/>
        </w:rPr>
        <w:t>лектроды</w:t>
      </w:r>
      <w:r w:rsidR="00F079AA">
        <w:rPr>
          <w:sz w:val="28"/>
        </w:rPr>
        <w:t xml:space="preserve"> типа</w:t>
      </w:r>
      <w:r w:rsidR="00E470AC">
        <w:rPr>
          <w:sz w:val="28"/>
        </w:rPr>
        <w:t xml:space="preserve"> КЭ-М)</w:t>
      </w:r>
      <w:r>
        <w:rPr>
          <w:sz w:val="28"/>
        </w:rPr>
        <w:t>, модификация  блока БКПР-Э;</w:t>
      </w:r>
    </w:p>
    <w:p w:rsidR="00586CB1" w:rsidRDefault="00586CB1">
      <w:pPr>
        <w:ind w:left="567" w:right="141"/>
        <w:jc w:val="both"/>
        <w:rPr>
          <w:sz w:val="28"/>
        </w:rPr>
      </w:pPr>
      <w:r>
        <w:rPr>
          <w:sz w:val="28"/>
        </w:rPr>
        <w:t xml:space="preserve">- </w:t>
      </w:r>
      <w:r w:rsidR="007A3AEE">
        <w:rPr>
          <w:sz w:val="28"/>
        </w:rPr>
        <w:t>фоточастотные датчики (</w:t>
      </w:r>
      <w:r>
        <w:rPr>
          <w:sz w:val="28"/>
        </w:rPr>
        <w:t xml:space="preserve">преобразователи </w:t>
      </w:r>
      <w:r w:rsidR="007A3AEE">
        <w:rPr>
          <w:sz w:val="28"/>
        </w:rPr>
        <w:t>наличия пламени</w:t>
      </w:r>
      <w:r w:rsidR="00F079AA">
        <w:rPr>
          <w:sz w:val="28"/>
        </w:rPr>
        <w:t xml:space="preserve"> типа</w:t>
      </w:r>
      <w:r w:rsidR="007A3AEE">
        <w:rPr>
          <w:sz w:val="28"/>
        </w:rPr>
        <w:t xml:space="preserve"> </w:t>
      </w:r>
      <w:r w:rsidR="00675999">
        <w:rPr>
          <w:sz w:val="28"/>
        </w:rPr>
        <w:t>ПНП-М</w:t>
      </w:r>
      <w:r w:rsidR="007A3AEE">
        <w:rPr>
          <w:sz w:val="28"/>
        </w:rPr>
        <w:t>)</w:t>
      </w:r>
      <w:r>
        <w:rPr>
          <w:sz w:val="28"/>
        </w:rPr>
        <w:t xml:space="preserve">, модификация блока БКПР-П; </w:t>
      </w:r>
    </w:p>
    <w:bookmarkEnd w:id="0"/>
    <w:p w:rsidR="00586CB1" w:rsidRDefault="00586CB1">
      <w:pPr>
        <w:ind w:left="567" w:right="141"/>
        <w:jc w:val="both"/>
        <w:rPr>
          <w:sz w:val="28"/>
        </w:rPr>
      </w:pPr>
    </w:p>
    <w:p w:rsidR="00586CB1" w:rsidRDefault="00586CB1">
      <w:pPr>
        <w:ind w:left="567" w:right="141"/>
        <w:jc w:val="both"/>
        <w:rPr>
          <w:sz w:val="28"/>
        </w:rPr>
      </w:pPr>
    </w:p>
    <w:p w:rsidR="00115959" w:rsidRDefault="00115959">
      <w:pPr>
        <w:ind w:left="567" w:right="141"/>
        <w:jc w:val="both"/>
        <w:rPr>
          <w:sz w:val="28"/>
        </w:rPr>
      </w:pPr>
    </w:p>
    <w:p w:rsidR="00434096" w:rsidRDefault="00434096">
      <w:pPr>
        <w:ind w:left="567" w:right="141"/>
        <w:jc w:val="both"/>
        <w:rPr>
          <w:sz w:val="28"/>
        </w:rPr>
      </w:pPr>
    </w:p>
    <w:p w:rsidR="00116CF5" w:rsidRDefault="00116CF5">
      <w:pPr>
        <w:ind w:left="567" w:right="141"/>
        <w:jc w:val="both"/>
        <w:rPr>
          <w:sz w:val="28"/>
        </w:rPr>
      </w:pPr>
    </w:p>
    <w:p w:rsidR="00586CB1" w:rsidRDefault="00586CB1">
      <w:pPr>
        <w:ind w:left="567" w:right="141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3.</w:t>
      </w: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>- другие типы датчиков</w:t>
      </w:r>
      <w:r w:rsidR="00116CF5">
        <w:rPr>
          <w:sz w:val="28"/>
        </w:rPr>
        <w:t xml:space="preserve"> наличия пламени</w:t>
      </w:r>
      <w:r>
        <w:rPr>
          <w:sz w:val="28"/>
        </w:rPr>
        <w:t>, формирующие выходной сигнал постоянного напряжения в диапазоне от плюс 1,5 до плюс 10</w:t>
      </w:r>
      <w:proofErr w:type="gramStart"/>
      <w:r>
        <w:rPr>
          <w:sz w:val="28"/>
        </w:rPr>
        <w:t xml:space="preserve"> В</w:t>
      </w:r>
      <w:proofErr w:type="gramEnd"/>
      <w:r w:rsidR="005A7A8A">
        <w:rPr>
          <w:sz w:val="28"/>
        </w:rPr>
        <w:t>, модификация блока БКПР-П.</w:t>
      </w: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1.3.3 Блок  </w:t>
      </w:r>
      <w:r w:rsidR="007A3AEE">
        <w:rPr>
          <w:sz w:val="28"/>
        </w:rPr>
        <w:t>осуществляет</w:t>
      </w:r>
      <w:r>
        <w:rPr>
          <w:sz w:val="28"/>
        </w:rPr>
        <w:t xml:space="preserve"> питани</w:t>
      </w:r>
      <w:r w:rsidR="007A3AEE">
        <w:rPr>
          <w:sz w:val="28"/>
        </w:rPr>
        <w:t>е</w:t>
      </w:r>
      <w:r>
        <w:rPr>
          <w:sz w:val="28"/>
        </w:rPr>
        <w:t xml:space="preserve"> </w:t>
      </w:r>
      <w:r w:rsidR="002C63F7">
        <w:rPr>
          <w:sz w:val="28"/>
        </w:rPr>
        <w:t>датчиков наличия пламени</w:t>
      </w:r>
      <w:r>
        <w:rPr>
          <w:sz w:val="28"/>
        </w:rPr>
        <w:t>:</w:t>
      </w: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>- напряжение</w:t>
      </w:r>
      <w:r w:rsidR="007A3AEE">
        <w:rPr>
          <w:sz w:val="28"/>
        </w:rPr>
        <w:t>м</w:t>
      </w:r>
      <w:r>
        <w:rPr>
          <w:sz w:val="28"/>
        </w:rPr>
        <w:t xml:space="preserve"> постоянного тока плюс (12 </w:t>
      </w:r>
      <w:bookmarkStart w:id="2" w:name="_Hlk332195097"/>
      <w:r w:rsidR="00BB161A">
        <w:rPr>
          <w:sz w:val="28"/>
        </w:rPr>
        <w:t>±</w:t>
      </w:r>
      <w:bookmarkEnd w:id="2"/>
      <w:r w:rsidR="00BB161A">
        <w:rPr>
          <w:sz w:val="28"/>
        </w:rPr>
        <w:t xml:space="preserve"> 0,</w:t>
      </w:r>
      <w:r>
        <w:rPr>
          <w:sz w:val="28"/>
        </w:rPr>
        <w:t xml:space="preserve">1)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, для питания </w:t>
      </w:r>
      <w:r w:rsidR="00E92742">
        <w:rPr>
          <w:sz w:val="28"/>
        </w:rPr>
        <w:t>фоточастотного датчика</w:t>
      </w:r>
      <w:r>
        <w:rPr>
          <w:sz w:val="28"/>
        </w:rPr>
        <w:t xml:space="preserve"> типа </w:t>
      </w:r>
      <w:r w:rsidR="00675999">
        <w:rPr>
          <w:sz w:val="28"/>
        </w:rPr>
        <w:t>ПНП-М</w:t>
      </w:r>
      <w:r>
        <w:rPr>
          <w:sz w:val="28"/>
        </w:rPr>
        <w:t xml:space="preserve"> (модификация блока БКПР-П);</w:t>
      </w: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>- напряжение</w:t>
      </w:r>
      <w:r w:rsidR="007A3AEE">
        <w:rPr>
          <w:sz w:val="28"/>
        </w:rPr>
        <w:t>м</w:t>
      </w:r>
      <w:r>
        <w:rPr>
          <w:sz w:val="28"/>
        </w:rPr>
        <w:t xml:space="preserve"> переменного тока (160 </w:t>
      </w:r>
      <w:r w:rsidR="00BB161A">
        <w:rPr>
          <w:sz w:val="28"/>
        </w:rPr>
        <w:t xml:space="preserve">± </w:t>
      </w:r>
      <w:r>
        <w:rPr>
          <w:sz w:val="28"/>
        </w:rPr>
        <w:t xml:space="preserve">20) В, (50 </w:t>
      </w:r>
      <w:r w:rsidR="00BB161A">
        <w:rPr>
          <w:sz w:val="28"/>
        </w:rPr>
        <w:t xml:space="preserve">± </w:t>
      </w:r>
      <w:r>
        <w:rPr>
          <w:sz w:val="28"/>
        </w:rPr>
        <w:t xml:space="preserve">1) Гц для питания </w:t>
      </w:r>
      <w:r w:rsidR="00E92742">
        <w:rPr>
          <w:sz w:val="28"/>
        </w:rPr>
        <w:t xml:space="preserve">детектирующего датчика </w:t>
      </w:r>
      <w:r>
        <w:rPr>
          <w:sz w:val="28"/>
        </w:rPr>
        <w:t>типа КЭ-М (модификация БКПР-Э).</w:t>
      </w: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>1.3.4 Входные сигналы блока:</w:t>
      </w: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>1.3.4.1 Количество входных каналов,                                                                   1</w:t>
      </w: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1.3.4.2 Диапазон порога срабатывания - от плюс (1,5 +0,4/-0,2) до плюс </w:t>
      </w:r>
      <w:r w:rsidR="000C6243">
        <w:rPr>
          <w:sz w:val="28"/>
        </w:rPr>
        <w:t xml:space="preserve">        </w:t>
      </w:r>
      <w:r>
        <w:rPr>
          <w:sz w:val="28"/>
        </w:rPr>
        <w:t>(10 +0/-3) В (модификация блока БКПР-П</w:t>
      </w:r>
      <w:proofErr w:type="gramStart"/>
      <w:r>
        <w:rPr>
          <w:sz w:val="28"/>
        </w:rPr>
        <w:t xml:space="preserve"> )</w:t>
      </w:r>
      <w:proofErr w:type="gramEnd"/>
      <w:r>
        <w:rPr>
          <w:sz w:val="28"/>
        </w:rPr>
        <w:t xml:space="preserve">.     </w:t>
      </w: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1.3.4.3 Зона возврата (0,5 </w:t>
      </w:r>
      <w:r w:rsidR="00CB0A44">
        <w:rPr>
          <w:sz w:val="28"/>
        </w:rPr>
        <w:t xml:space="preserve">± </w:t>
      </w:r>
      <w:r>
        <w:rPr>
          <w:sz w:val="28"/>
        </w:rPr>
        <w:t xml:space="preserve">0,2) В. </w:t>
      </w: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>1.3.4.4 Время срабатывания блока по вхо</w:t>
      </w:r>
      <w:r w:rsidR="00EF0EA8">
        <w:rPr>
          <w:sz w:val="28"/>
        </w:rPr>
        <w:t>дному сигна</w:t>
      </w:r>
      <w:r>
        <w:rPr>
          <w:sz w:val="28"/>
        </w:rPr>
        <w:t>лу, не более, 2 с.</w:t>
      </w: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1.3.4.5 Входное сопротивление, не менее, 15 МОм. </w:t>
      </w: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1.3.5 Выходные сигналы блока: </w:t>
      </w: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 - изменения состояния контактов реле (при наличии пламени – контакты замкнуты).   </w:t>
      </w: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Коммутационная способность контактов реле показана в таблице 1  </w:t>
      </w:r>
    </w:p>
    <w:p w:rsidR="00586CB1" w:rsidRDefault="00586CB1">
      <w:pPr>
        <w:pStyle w:val="3"/>
      </w:pPr>
      <w:r>
        <w:t>Таблица 1</w:t>
      </w:r>
    </w:p>
    <w:tbl>
      <w:tblPr>
        <w:tblW w:w="0" w:type="auto"/>
        <w:tblInd w:w="19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126"/>
        <w:gridCol w:w="2552"/>
      </w:tblGrid>
      <w:tr w:rsidR="002031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1AB" w:rsidRDefault="002031AB">
            <w:pPr>
              <w:jc w:val="both"/>
              <w:rPr>
                <w:sz w:val="28"/>
              </w:rPr>
            </w:pPr>
            <w:r>
              <w:rPr>
                <w:sz w:val="28"/>
              </w:rPr>
              <w:t>Диапазон коммутации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031AB" w:rsidRDefault="002031AB">
            <w:pPr>
              <w:jc w:val="both"/>
              <w:rPr>
                <w:sz w:val="28"/>
              </w:rPr>
            </w:pPr>
            <w:r>
              <w:rPr>
                <w:sz w:val="28"/>
              </w:rPr>
              <w:t>Род тока</w:t>
            </w:r>
          </w:p>
        </w:tc>
      </w:tr>
      <w:tr w:rsidR="002031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</w:tcBorders>
          </w:tcPr>
          <w:p w:rsidR="002031AB" w:rsidRDefault="002031AB">
            <w:pPr>
              <w:jc w:val="both"/>
              <w:rPr>
                <w:sz w:val="28"/>
              </w:rPr>
            </w:pPr>
            <w:r>
              <w:rPr>
                <w:sz w:val="28"/>
              </w:rPr>
              <w:t>Ток,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1AB" w:rsidRDefault="002031A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Напряжение,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2552" w:type="dxa"/>
            <w:vMerge/>
            <w:tcBorders>
              <w:left w:val="nil"/>
              <w:right w:val="single" w:sz="6" w:space="0" w:color="auto"/>
            </w:tcBorders>
          </w:tcPr>
          <w:p w:rsidR="002031AB" w:rsidRDefault="002031AB">
            <w:pPr>
              <w:jc w:val="both"/>
              <w:rPr>
                <w:sz w:val="28"/>
              </w:rPr>
            </w:pPr>
          </w:p>
        </w:tc>
      </w:tr>
      <w:tr w:rsidR="002031AB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</w:tcBorders>
          </w:tcPr>
          <w:p w:rsidR="002031AB" w:rsidRDefault="003F3648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 более 1</w:t>
            </w:r>
            <w:r w:rsidR="002031AB">
              <w:rPr>
                <w:sz w:val="28"/>
              </w:rPr>
              <w:t xml:space="preserve">,0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</w:tcBorders>
          </w:tcPr>
          <w:p w:rsidR="002031AB" w:rsidRDefault="002031AB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 более 250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AB" w:rsidRDefault="002031AB">
            <w:pPr>
              <w:jc w:val="both"/>
              <w:rPr>
                <w:sz w:val="28"/>
              </w:rPr>
            </w:pPr>
            <w:r>
              <w:rPr>
                <w:sz w:val="28"/>
              </w:rPr>
              <w:t>50 Гц</w:t>
            </w:r>
          </w:p>
        </w:tc>
      </w:tr>
      <w:tr w:rsidR="002031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AB" w:rsidRDefault="003F3648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 более 5</w:t>
            </w:r>
            <w:r w:rsidR="002031AB">
              <w:rPr>
                <w:sz w:val="28"/>
              </w:rPr>
              <w:t>,0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031AB" w:rsidRDefault="002031AB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 более 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AB" w:rsidRDefault="002031A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Постоянный</w:t>
            </w:r>
          </w:p>
        </w:tc>
      </w:tr>
    </w:tbl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1.3.6 Электропитание блока осуществляется от сети переменного тока напряжением (220 </w:t>
      </w:r>
      <w:r w:rsidR="00AD6263">
        <w:rPr>
          <w:sz w:val="28"/>
        </w:rPr>
        <w:t xml:space="preserve">± </w:t>
      </w:r>
      <w:r>
        <w:rPr>
          <w:sz w:val="28"/>
        </w:rPr>
        <w:t xml:space="preserve">22)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и </w:t>
      </w:r>
      <w:proofErr w:type="gramStart"/>
      <w:r>
        <w:rPr>
          <w:sz w:val="28"/>
        </w:rPr>
        <w:t>частотой</w:t>
      </w:r>
      <w:proofErr w:type="gramEnd"/>
      <w:r>
        <w:rPr>
          <w:sz w:val="28"/>
        </w:rPr>
        <w:t xml:space="preserve"> (50 </w:t>
      </w:r>
      <w:r w:rsidR="00561BB7">
        <w:rPr>
          <w:sz w:val="28"/>
        </w:rPr>
        <w:t xml:space="preserve">± </w:t>
      </w:r>
      <w:r>
        <w:rPr>
          <w:sz w:val="28"/>
        </w:rPr>
        <w:t>1) Гц.</w:t>
      </w: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1.3.7 Потребляемая мощность при номинальном питающем напряжении должна быть,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·А, не более,                                                                                        10   </w:t>
      </w: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>1.3.8 Напряжение выдаваемое на запальн</w:t>
      </w:r>
      <w:r w:rsidR="00675999">
        <w:rPr>
          <w:sz w:val="28"/>
        </w:rPr>
        <w:t>ик</w:t>
      </w:r>
      <w:r w:rsidR="00561BB7">
        <w:rPr>
          <w:sz w:val="28"/>
        </w:rPr>
        <w:t xml:space="preserve">, </w:t>
      </w:r>
      <w:r>
        <w:rPr>
          <w:sz w:val="28"/>
        </w:rPr>
        <w:t>В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не менее  </w:t>
      </w:r>
      <w:r w:rsidR="00675999">
        <w:rPr>
          <w:sz w:val="28"/>
        </w:rPr>
        <w:t xml:space="preserve">           </w:t>
      </w:r>
      <w:r w:rsidR="00561BB7">
        <w:rPr>
          <w:sz w:val="28"/>
        </w:rPr>
        <w:t xml:space="preserve">                7</w:t>
      </w:r>
      <w:r>
        <w:rPr>
          <w:sz w:val="28"/>
        </w:rPr>
        <w:t>5</w:t>
      </w:r>
      <w:r w:rsidR="00561BB7">
        <w:rPr>
          <w:sz w:val="28"/>
        </w:rPr>
        <w:t>00</w:t>
      </w: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1.3.9 Габаритные размеры блока, </w:t>
      </w:r>
      <w:proofErr w:type="gramStart"/>
      <w:r>
        <w:rPr>
          <w:sz w:val="28"/>
        </w:rPr>
        <w:t>мм</w:t>
      </w:r>
      <w:proofErr w:type="gramEnd"/>
      <w:r>
        <w:rPr>
          <w:sz w:val="28"/>
        </w:rPr>
        <w:t>, не более,                                94 х 82 х 200</w:t>
      </w: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1.3.10 Масса блока, </w:t>
      </w:r>
      <w:proofErr w:type="gramStart"/>
      <w:r>
        <w:rPr>
          <w:sz w:val="28"/>
        </w:rPr>
        <w:t>кг</w:t>
      </w:r>
      <w:proofErr w:type="gramEnd"/>
      <w:r>
        <w:rPr>
          <w:sz w:val="28"/>
        </w:rPr>
        <w:t>, не более,                                                                          1,0</w:t>
      </w: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1.3.11 Степень защиты для корпуса блока по ГОСТ 14254-96 - </w:t>
      </w:r>
      <w:r>
        <w:rPr>
          <w:sz w:val="28"/>
          <w:lang w:val="en-US"/>
        </w:rPr>
        <w:t>IP</w:t>
      </w:r>
      <w:r>
        <w:rPr>
          <w:sz w:val="28"/>
        </w:rPr>
        <w:t xml:space="preserve"> 30. </w:t>
      </w: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1.4 Устройства и работа </w:t>
      </w: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>1.4.1 Блок изготавливается в прямоугольном металлическом корпусе и предназначен для внутр</w:t>
      </w:r>
      <w:r w:rsidR="004B7DD3">
        <w:rPr>
          <w:sz w:val="28"/>
        </w:rPr>
        <w:t>и</w:t>
      </w:r>
      <w:r w:rsidR="005A7A8A">
        <w:rPr>
          <w:sz w:val="28"/>
        </w:rPr>
        <w:t xml:space="preserve"> </w:t>
      </w:r>
      <w:r>
        <w:rPr>
          <w:sz w:val="28"/>
        </w:rPr>
        <w:t>щитовой установки в произвольном положении в пространстве. Подключение блока к цепям управления и питания осуществляется с помощью контактной колодки, расположенной на корпусе блока. Высоковольтный провод подключается через специальную клемму.</w:t>
      </w:r>
    </w:p>
    <w:p w:rsidR="00586CB1" w:rsidRDefault="00DC2AE3">
      <w:pPr>
        <w:ind w:left="142" w:right="141" w:firstLine="425"/>
        <w:jc w:val="both"/>
        <w:rPr>
          <w:sz w:val="28"/>
        </w:rPr>
      </w:pPr>
      <w:r>
        <w:rPr>
          <w:sz w:val="28"/>
        </w:rPr>
        <w:t>1.4.2</w:t>
      </w:r>
      <w:r w:rsidR="00586CB1">
        <w:rPr>
          <w:sz w:val="28"/>
        </w:rPr>
        <w:t xml:space="preserve"> Блок допускает подключение одного </w:t>
      </w:r>
      <w:r w:rsidR="007329A7">
        <w:rPr>
          <w:sz w:val="28"/>
        </w:rPr>
        <w:t>фото</w:t>
      </w:r>
      <w:r w:rsidR="00757CDF">
        <w:rPr>
          <w:sz w:val="28"/>
        </w:rPr>
        <w:t>частотног</w:t>
      </w:r>
      <w:r w:rsidR="007329A7">
        <w:rPr>
          <w:sz w:val="28"/>
        </w:rPr>
        <w:t>о</w:t>
      </w:r>
      <w:r w:rsidR="00757CDF">
        <w:rPr>
          <w:sz w:val="28"/>
        </w:rPr>
        <w:t xml:space="preserve"> или детектирующего датчика наличия пламени</w:t>
      </w:r>
      <w:r w:rsidR="00586CB1">
        <w:rPr>
          <w:sz w:val="28"/>
        </w:rPr>
        <w:t xml:space="preserve">. Схемы подключения </w:t>
      </w:r>
      <w:r w:rsidR="007329A7">
        <w:rPr>
          <w:sz w:val="28"/>
        </w:rPr>
        <w:t>фото</w:t>
      </w:r>
      <w:r w:rsidR="00757CDF">
        <w:rPr>
          <w:sz w:val="28"/>
        </w:rPr>
        <w:t>частотного и детектирующего</w:t>
      </w:r>
      <w:r w:rsidR="00AF7FA3">
        <w:rPr>
          <w:sz w:val="28"/>
        </w:rPr>
        <w:t xml:space="preserve"> датчиков наличия пламени </w:t>
      </w:r>
      <w:r w:rsidR="00586CB1">
        <w:rPr>
          <w:sz w:val="28"/>
        </w:rPr>
        <w:t xml:space="preserve">показаны на схемах 1 и </w:t>
      </w:r>
      <w:r w:rsidR="00AF7FA3">
        <w:rPr>
          <w:sz w:val="28"/>
        </w:rPr>
        <w:t xml:space="preserve">2 </w:t>
      </w:r>
      <w:r w:rsidR="00671D41">
        <w:rPr>
          <w:sz w:val="28"/>
        </w:rPr>
        <w:t xml:space="preserve">              </w:t>
      </w:r>
      <w:r w:rsidR="00586CB1">
        <w:rPr>
          <w:sz w:val="28"/>
        </w:rPr>
        <w:t>(см. Приложение А).</w:t>
      </w:r>
    </w:p>
    <w:p w:rsidR="00586CB1" w:rsidRDefault="00586CB1">
      <w:pPr>
        <w:ind w:left="142" w:right="141" w:firstLine="425"/>
        <w:jc w:val="both"/>
        <w:rPr>
          <w:sz w:val="28"/>
        </w:rPr>
      </w:pPr>
    </w:p>
    <w:p w:rsidR="00586CB1" w:rsidRDefault="00586CB1">
      <w:pPr>
        <w:ind w:left="142" w:right="141" w:firstLine="425"/>
        <w:jc w:val="both"/>
        <w:rPr>
          <w:sz w:val="28"/>
        </w:rPr>
      </w:pPr>
    </w:p>
    <w:p w:rsidR="00DC2AE3" w:rsidRDefault="00DC2AE3">
      <w:pPr>
        <w:ind w:left="142" w:right="141" w:firstLine="425"/>
        <w:jc w:val="both"/>
        <w:rPr>
          <w:sz w:val="28"/>
        </w:rPr>
      </w:pPr>
    </w:p>
    <w:p w:rsidR="00DC2AE3" w:rsidRDefault="00DC2AE3">
      <w:pPr>
        <w:ind w:left="142" w:right="141" w:firstLine="425"/>
        <w:jc w:val="both"/>
        <w:rPr>
          <w:sz w:val="28"/>
        </w:rPr>
      </w:pPr>
    </w:p>
    <w:p w:rsidR="00115959" w:rsidRDefault="00115959">
      <w:pPr>
        <w:ind w:left="142" w:right="141" w:firstLine="425"/>
        <w:jc w:val="both"/>
        <w:rPr>
          <w:sz w:val="28"/>
        </w:rPr>
      </w:pP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>4.</w:t>
      </w: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>1.4.4</w:t>
      </w:r>
      <w:proofErr w:type="gramStart"/>
      <w:r>
        <w:rPr>
          <w:sz w:val="28"/>
        </w:rPr>
        <w:t xml:space="preserve"> Н</w:t>
      </w:r>
      <w:proofErr w:type="gramEnd"/>
      <w:r>
        <w:rPr>
          <w:sz w:val="28"/>
        </w:rPr>
        <w:t>а задней стенке блока расположен винт для по</w:t>
      </w:r>
      <w:r w:rsidR="000F3B2C">
        <w:rPr>
          <w:sz w:val="28"/>
        </w:rPr>
        <w:t>дключения защитного заземления.</w:t>
      </w:r>
    </w:p>
    <w:p w:rsidR="00586CB1" w:rsidRDefault="004B7DD3">
      <w:pPr>
        <w:ind w:left="142" w:right="141" w:firstLine="425"/>
        <w:jc w:val="both"/>
        <w:rPr>
          <w:sz w:val="28"/>
        </w:rPr>
      </w:pPr>
      <w:r>
        <w:rPr>
          <w:sz w:val="28"/>
        </w:rPr>
        <w:t>1.4.5 Питание подключается к</w:t>
      </w:r>
      <w:r w:rsidR="00586CB1">
        <w:rPr>
          <w:sz w:val="28"/>
        </w:rPr>
        <w:t xml:space="preserve"> 2 </w:t>
      </w:r>
      <w:r w:rsidR="00E855B9">
        <w:rPr>
          <w:sz w:val="28"/>
        </w:rPr>
        <w:t>(</w:t>
      </w:r>
      <w:r w:rsidR="00586CB1">
        <w:rPr>
          <w:sz w:val="28"/>
        </w:rPr>
        <w:t>фаза</w:t>
      </w:r>
      <w:r w:rsidR="00E855B9">
        <w:rPr>
          <w:sz w:val="28"/>
        </w:rPr>
        <w:t>)</w:t>
      </w:r>
      <w:r w:rsidR="00586CB1">
        <w:rPr>
          <w:sz w:val="28"/>
        </w:rPr>
        <w:t xml:space="preserve"> и 1 </w:t>
      </w:r>
      <w:r w:rsidR="00E855B9">
        <w:rPr>
          <w:sz w:val="28"/>
        </w:rPr>
        <w:t>(</w:t>
      </w:r>
      <w:r w:rsidR="00586CB1">
        <w:rPr>
          <w:sz w:val="28"/>
        </w:rPr>
        <w:t>нейтраль</w:t>
      </w:r>
      <w:r w:rsidR="00E855B9">
        <w:rPr>
          <w:sz w:val="28"/>
        </w:rPr>
        <w:t>)</w:t>
      </w:r>
      <w:r w:rsidR="00586CB1">
        <w:rPr>
          <w:sz w:val="28"/>
        </w:rPr>
        <w:t xml:space="preserve"> контактам колодки блока.</w:t>
      </w:r>
    </w:p>
    <w:p w:rsidR="00586CB1" w:rsidRDefault="00586CB1">
      <w:pPr>
        <w:ind w:left="142" w:right="141" w:firstLine="424"/>
        <w:jc w:val="both"/>
        <w:rPr>
          <w:sz w:val="28"/>
        </w:rPr>
      </w:pPr>
      <w:r>
        <w:rPr>
          <w:sz w:val="28"/>
        </w:rPr>
        <w:t xml:space="preserve">1.5 Средства измерения, инструмент и принадлежности должны соответствовать </w:t>
      </w:r>
      <w:proofErr w:type="gramStart"/>
      <w:r>
        <w:rPr>
          <w:sz w:val="28"/>
        </w:rPr>
        <w:t>указанным</w:t>
      </w:r>
      <w:proofErr w:type="gramEnd"/>
      <w:r>
        <w:rPr>
          <w:sz w:val="28"/>
        </w:rPr>
        <w:t xml:space="preserve"> в таблице 2 </w:t>
      </w:r>
    </w:p>
    <w:p w:rsidR="00586CB1" w:rsidRDefault="00586CB1">
      <w:pPr>
        <w:ind w:left="142" w:right="141" w:firstLine="424"/>
        <w:jc w:val="both"/>
        <w:rPr>
          <w:sz w:val="28"/>
        </w:rPr>
      </w:pPr>
      <w:r>
        <w:rPr>
          <w:sz w:val="28"/>
        </w:rPr>
        <w:t>Таблица 2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5"/>
        <w:gridCol w:w="3588"/>
        <w:gridCol w:w="3543"/>
      </w:tblGrid>
      <w:tr w:rsidR="00586CB1">
        <w:tblPrEx>
          <w:tblCellMar>
            <w:top w:w="0" w:type="dxa"/>
            <w:bottom w:w="0" w:type="dxa"/>
          </w:tblCellMar>
        </w:tblPrEx>
        <w:tc>
          <w:tcPr>
            <w:tcW w:w="3075" w:type="dxa"/>
          </w:tcPr>
          <w:p w:rsidR="00586CB1" w:rsidRDefault="00586CB1">
            <w:pPr>
              <w:rPr>
                <w:sz w:val="28"/>
              </w:rPr>
            </w:pPr>
            <w:r>
              <w:rPr>
                <w:sz w:val="28"/>
              </w:rPr>
              <w:t>Наименование и тип</w:t>
            </w:r>
          </w:p>
        </w:tc>
        <w:tc>
          <w:tcPr>
            <w:tcW w:w="3588" w:type="dxa"/>
          </w:tcPr>
          <w:p w:rsidR="00586CB1" w:rsidRDefault="00586CB1">
            <w:pPr>
              <w:rPr>
                <w:sz w:val="28"/>
              </w:rPr>
            </w:pPr>
            <w:r>
              <w:rPr>
                <w:sz w:val="28"/>
              </w:rPr>
              <w:t>Обозначение НД</w:t>
            </w:r>
          </w:p>
        </w:tc>
        <w:tc>
          <w:tcPr>
            <w:tcW w:w="3543" w:type="dxa"/>
          </w:tcPr>
          <w:p w:rsidR="00586CB1" w:rsidRDefault="00586CB1">
            <w:pPr>
              <w:rPr>
                <w:sz w:val="28"/>
              </w:rPr>
            </w:pPr>
            <w:r>
              <w:rPr>
                <w:sz w:val="28"/>
              </w:rPr>
              <w:t>Краткая техническая характеристика</w:t>
            </w:r>
          </w:p>
        </w:tc>
      </w:tr>
      <w:tr w:rsidR="00586CB1">
        <w:tblPrEx>
          <w:tblCellMar>
            <w:top w:w="0" w:type="dxa"/>
            <w:bottom w:w="0" w:type="dxa"/>
          </w:tblCellMar>
        </w:tblPrEx>
        <w:tc>
          <w:tcPr>
            <w:tcW w:w="3075" w:type="dxa"/>
          </w:tcPr>
          <w:p w:rsidR="00586CB1" w:rsidRDefault="00586CB1">
            <w:pPr>
              <w:ind w:left="72"/>
              <w:rPr>
                <w:sz w:val="28"/>
              </w:rPr>
            </w:pPr>
            <w:r>
              <w:rPr>
                <w:sz w:val="28"/>
              </w:rPr>
              <w:t xml:space="preserve">1 Прибор </w:t>
            </w:r>
            <w:proofErr w:type="gramStart"/>
            <w:r>
              <w:rPr>
                <w:sz w:val="28"/>
              </w:rPr>
              <w:t>электроизме-рительный</w:t>
            </w:r>
            <w:proofErr w:type="gramEnd"/>
            <w:r>
              <w:rPr>
                <w:sz w:val="28"/>
              </w:rPr>
              <w:t xml:space="preserve"> комбини-рованный переносной</w:t>
            </w:r>
          </w:p>
        </w:tc>
        <w:tc>
          <w:tcPr>
            <w:tcW w:w="3588" w:type="dxa"/>
          </w:tcPr>
          <w:p w:rsidR="00586CB1" w:rsidRDefault="00586CB1">
            <w:pPr>
              <w:rPr>
                <w:sz w:val="28"/>
              </w:rPr>
            </w:pPr>
            <w:r>
              <w:rPr>
                <w:sz w:val="28"/>
              </w:rPr>
              <w:t>ГОСТ 10374-82</w:t>
            </w:r>
          </w:p>
        </w:tc>
        <w:tc>
          <w:tcPr>
            <w:tcW w:w="3543" w:type="dxa"/>
          </w:tcPr>
          <w:p w:rsidR="00586CB1" w:rsidRDefault="00586CB1">
            <w:pPr>
              <w:rPr>
                <w:sz w:val="28"/>
              </w:rPr>
            </w:pPr>
          </w:p>
        </w:tc>
      </w:tr>
      <w:tr w:rsidR="00586CB1">
        <w:tblPrEx>
          <w:tblCellMar>
            <w:top w:w="0" w:type="dxa"/>
            <w:bottom w:w="0" w:type="dxa"/>
          </w:tblCellMar>
        </w:tblPrEx>
        <w:tc>
          <w:tcPr>
            <w:tcW w:w="3075" w:type="dxa"/>
          </w:tcPr>
          <w:p w:rsidR="00586CB1" w:rsidRDefault="00586CB1">
            <w:pPr>
              <w:ind w:left="72"/>
              <w:rPr>
                <w:sz w:val="28"/>
              </w:rPr>
            </w:pPr>
            <w:r>
              <w:rPr>
                <w:sz w:val="28"/>
              </w:rPr>
              <w:t xml:space="preserve">2 Стенд проверочный </w:t>
            </w:r>
          </w:p>
        </w:tc>
        <w:tc>
          <w:tcPr>
            <w:tcW w:w="3588" w:type="dxa"/>
          </w:tcPr>
          <w:p w:rsidR="00586CB1" w:rsidRDefault="00586CB1">
            <w:pPr>
              <w:rPr>
                <w:sz w:val="28"/>
              </w:rPr>
            </w:pPr>
            <w:r>
              <w:rPr>
                <w:sz w:val="28"/>
              </w:rPr>
              <w:t>Издели</w:t>
            </w:r>
            <w:r w:rsidR="003238BC">
              <w:rPr>
                <w:sz w:val="28"/>
              </w:rPr>
              <w:t>е К</w:t>
            </w:r>
            <w:r>
              <w:rPr>
                <w:sz w:val="28"/>
              </w:rPr>
              <w:t>П "Промел"</w:t>
            </w:r>
          </w:p>
        </w:tc>
        <w:tc>
          <w:tcPr>
            <w:tcW w:w="3543" w:type="dxa"/>
          </w:tcPr>
          <w:p w:rsidR="00586CB1" w:rsidRDefault="00586CB1">
            <w:pPr>
              <w:rPr>
                <w:sz w:val="28"/>
              </w:rPr>
            </w:pPr>
          </w:p>
        </w:tc>
      </w:tr>
      <w:tr w:rsidR="00586CB1">
        <w:tblPrEx>
          <w:tblCellMar>
            <w:top w:w="0" w:type="dxa"/>
            <w:bottom w:w="0" w:type="dxa"/>
          </w:tblCellMar>
        </w:tblPrEx>
        <w:tc>
          <w:tcPr>
            <w:tcW w:w="3075" w:type="dxa"/>
          </w:tcPr>
          <w:p w:rsidR="00586CB1" w:rsidRDefault="00586CB1">
            <w:pPr>
              <w:ind w:left="72"/>
              <w:rPr>
                <w:sz w:val="28"/>
              </w:rPr>
            </w:pPr>
            <w:r>
              <w:rPr>
                <w:sz w:val="28"/>
              </w:rPr>
              <w:t>3 Автотрансформатор лабораторный</w:t>
            </w:r>
          </w:p>
        </w:tc>
        <w:tc>
          <w:tcPr>
            <w:tcW w:w="3588" w:type="dxa"/>
          </w:tcPr>
          <w:p w:rsidR="00586CB1" w:rsidRDefault="00586CB1">
            <w:pPr>
              <w:rPr>
                <w:sz w:val="28"/>
              </w:rPr>
            </w:pPr>
            <w:r>
              <w:rPr>
                <w:sz w:val="28"/>
              </w:rPr>
              <w:t>ТУ 16-671025-84</w:t>
            </w:r>
          </w:p>
        </w:tc>
        <w:tc>
          <w:tcPr>
            <w:tcW w:w="3543" w:type="dxa"/>
          </w:tcPr>
          <w:p w:rsidR="00586CB1" w:rsidRDefault="00586CB1">
            <w:pPr>
              <w:rPr>
                <w:sz w:val="28"/>
              </w:rPr>
            </w:pPr>
            <w:r>
              <w:rPr>
                <w:sz w:val="28"/>
              </w:rPr>
              <w:t>Диапазон регулирования от 0 до 250</w:t>
            </w:r>
            <w:proofErr w:type="gramStart"/>
            <w:r>
              <w:rPr>
                <w:sz w:val="28"/>
              </w:rPr>
              <w:t xml:space="preserve"> В</w:t>
            </w:r>
            <w:proofErr w:type="gramEnd"/>
          </w:p>
        </w:tc>
      </w:tr>
      <w:tr w:rsidR="00586CB1">
        <w:tblPrEx>
          <w:tblCellMar>
            <w:top w:w="0" w:type="dxa"/>
            <w:bottom w:w="0" w:type="dxa"/>
          </w:tblCellMar>
        </w:tblPrEx>
        <w:tc>
          <w:tcPr>
            <w:tcW w:w="3075" w:type="dxa"/>
          </w:tcPr>
          <w:p w:rsidR="00586CB1" w:rsidRDefault="00586CB1">
            <w:pPr>
              <w:ind w:left="72"/>
              <w:rPr>
                <w:sz w:val="28"/>
              </w:rPr>
            </w:pPr>
            <w:r>
              <w:rPr>
                <w:sz w:val="28"/>
              </w:rPr>
              <w:t>4 Секундомер</w:t>
            </w:r>
          </w:p>
        </w:tc>
        <w:tc>
          <w:tcPr>
            <w:tcW w:w="3588" w:type="dxa"/>
          </w:tcPr>
          <w:p w:rsidR="00586CB1" w:rsidRDefault="00586CB1">
            <w:pPr>
              <w:rPr>
                <w:sz w:val="28"/>
              </w:rPr>
            </w:pPr>
            <w:r>
              <w:rPr>
                <w:sz w:val="28"/>
              </w:rPr>
              <w:t>ТУ 25-1819.002-90</w:t>
            </w:r>
          </w:p>
        </w:tc>
        <w:tc>
          <w:tcPr>
            <w:tcW w:w="3543" w:type="dxa"/>
          </w:tcPr>
          <w:p w:rsidR="00586CB1" w:rsidRDefault="00586CB1">
            <w:pPr>
              <w:rPr>
                <w:sz w:val="28"/>
              </w:rPr>
            </w:pPr>
          </w:p>
        </w:tc>
      </w:tr>
    </w:tbl>
    <w:p w:rsidR="00586CB1" w:rsidRDefault="00586CB1">
      <w:pPr>
        <w:pStyle w:val="a4"/>
        <w:rPr>
          <w:rFonts w:ascii="Times New Roman" w:hAnsi="Times New Roman"/>
          <w:sz w:val="28"/>
        </w:rPr>
      </w:pPr>
      <w:r w:rsidRPr="00EE2856">
        <w:rPr>
          <w:rFonts w:ascii="Times New Roman" w:hAnsi="Times New Roman"/>
          <w:b/>
          <w:sz w:val="28"/>
        </w:rPr>
        <w:t>Примечание</w:t>
      </w:r>
      <w:r>
        <w:rPr>
          <w:rFonts w:ascii="Times New Roman" w:hAnsi="Times New Roman"/>
          <w:sz w:val="28"/>
        </w:rPr>
        <w:t xml:space="preserve"> - Допускается применение других средств измерений для контроля изделия, обеспечивающих необходимую точность и диапазон измерений.</w:t>
      </w: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>1.6 Маркировка и пломбирование.</w:t>
      </w: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>1.6.1 Маркировка изделия должна соответствовать требованиям                     ГОСТ 26828-86, чертежей. Маркировка должна наноситься краской или с помощью самоклеющей этикетки «</w:t>
      </w:r>
      <w:r>
        <w:rPr>
          <w:sz w:val="28"/>
          <w:lang w:val="en-US"/>
        </w:rPr>
        <w:t>RAFLATAC</w:t>
      </w:r>
      <w:r>
        <w:rPr>
          <w:sz w:val="28"/>
        </w:rPr>
        <w:t xml:space="preserve">» на заднюю панель блока. </w:t>
      </w: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>Маркировка должна быть прочной и устойчивой в течение всего срока службы изделия.</w:t>
      </w: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>Маркировка должна содержать следующие сведения:</w:t>
      </w: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>а) наименование предприятия - изготовителя; товарный знак предприятия – изготовителя, его адрес;</w:t>
      </w: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>б) условное обозначение изделия;</w:t>
      </w: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>в) обозначение технических условий;</w:t>
      </w: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>г) порядковый номер изделия;</w:t>
      </w: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>д) год выпуска;</w:t>
      </w: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>е) род тока, напряжение питания;</w:t>
      </w: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>ж) “В</w:t>
      </w:r>
      <w:proofErr w:type="spellStart"/>
      <w:r>
        <w:rPr>
          <w:sz w:val="28"/>
          <w:lang w:val="uk-UA"/>
        </w:rPr>
        <w:t>иготовлено</w:t>
      </w:r>
      <w:proofErr w:type="spellEnd"/>
      <w:r>
        <w:rPr>
          <w:sz w:val="28"/>
          <w:lang w:val="uk-UA"/>
        </w:rPr>
        <w:t xml:space="preserve"> в </w:t>
      </w:r>
      <w:r>
        <w:rPr>
          <w:sz w:val="28"/>
        </w:rPr>
        <w:t>Україні” (при поставке на экспорт).</w:t>
      </w:r>
    </w:p>
    <w:p w:rsidR="00586CB1" w:rsidRDefault="00586CB1">
      <w:pPr>
        <w:ind w:left="142" w:right="141" w:firstLine="425"/>
        <w:jc w:val="both"/>
        <w:rPr>
          <w:sz w:val="28"/>
        </w:rPr>
      </w:pPr>
      <w:r w:rsidRPr="00EE2856">
        <w:rPr>
          <w:b/>
          <w:sz w:val="28"/>
        </w:rPr>
        <w:t>Примечание</w:t>
      </w:r>
      <w:r>
        <w:rPr>
          <w:sz w:val="28"/>
        </w:rPr>
        <w:t xml:space="preserve"> – Адрес предприятия – изготовителя допускается указывать в эксплуатационной документации.</w:t>
      </w: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>1.6.2 Транспортная маркировка должна соответствовать требованиям             ГОСТ 14192-96.</w:t>
      </w: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>Транспортная маркировка должна наноситься на одну из боковых сторон каждого ящика. На неупакованные в транспортную тару изделия маркировка наносится на фанерный ярлык, прочно прикрепляемый к грузу.</w:t>
      </w: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>Транспортная маркировка должна содержать основные, дополнительные и информационные надписи, а также манипуляционные знаки: 1; 3; 11.</w:t>
      </w: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>1.6.3 Маркировка должна быть выполнена на украинском языке, а при поставке на экспорт - на языке, согласно договору - контракту.</w:t>
      </w:r>
    </w:p>
    <w:p w:rsidR="00586CB1" w:rsidRDefault="00586CB1">
      <w:pPr>
        <w:ind w:left="142" w:right="141" w:firstLine="425"/>
        <w:jc w:val="both"/>
        <w:rPr>
          <w:sz w:val="28"/>
        </w:rPr>
      </w:pPr>
    </w:p>
    <w:p w:rsidR="00115959" w:rsidRDefault="00115959">
      <w:pPr>
        <w:ind w:left="142" w:right="141" w:firstLine="425"/>
        <w:jc w:val="both"/>
        <w:rPr>
          <w:sz w:val="28"/>
        </w:rPr>
      </w:pP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5.</w:t>
      </w: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>1.7 Упаковка.</w:t>
      </w: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>1.7.1 Упаковка должна производиться в соответствии с конструкторской документацией.</w:t>
      </w: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>1.7.2</w:t>
      </w:r>
      <w:proofErr w:type="gramStart"/>
      <w:r>
        <w:rPr>
          <w:sz w:val="28"/>
        </w:rPr>
        <w:t xml:space="preserve"> Д</w:t>
      </w:r>
      <w:proofErr w:type="gramEnd"/>
      <w:r>
        <w:rPr>
          <w:sz w:val="28"/>
        </w:rPr>
        <w:t>опускается, по согласованию с заказчиком, при перевозке на его автотранспорте, изделие транспортировать без упаковки в транспортную тару, но со средствами защиты от атмосферных осадков.</w:t>
      </w:r>
    </w:p>
    <w:p w:rsidR="00586CB1" w:rsidRDefault="00586CB1">
      <w:pPr>
        <w:ind w:left="142" w:right="141" w:firstLine="425"/>
        <w:jc w:val="both"/>
        <w:rPr>
          <w:sz w:val="28"/>
        </w:rPr>
      </w:pP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>2 ИСПОЛЬЗОВАНИЕ ПО НАЗНАЧЕНИЮ</w:t>
      </w:r>
    </w:p>
    <w:p w:rsidR="00586CB1" w:rsidRDefault="00586CB1">
      <w:pPr>
        <w:ind w:left="142" w:right="141" w:firstLine="425"/>
        <w:jc w:val="both"/>
        <w:rPr>
          <w:sz w:val="28"/>
        </w:rPr>
      </w:pP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>2.1 Подготовка изделия к использованию</w:t>
      </w: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>2.</w:t>
      </w:r>
      <w:r w:rsidR="00BD0D4C">
        <w:rPr>
          <w:sz w:val="28"/>
        </w:rPr>
        <w:t>1</w:t>
      </w:r>
      <w:r>
        <w:rPr>
          <w:sz w:val="28"/>
        </w:rPr>
        <w:t>.1</w:t>
      </w:r>
      <w:proofErr w:type="gramStart"/>
      <w:r>
        <w:rPr>
          <w:sz w:val="28"/>
        </w:rPr>
        <w:t xml:space="preserve"> Д</w:t>
      </w:r>
      <w:proofErr w:type="gramEnd"/>
      <w:r>
        <w:rPr>
          <w:sz w:val="28"/>
        </w:rPr>
        <w:t xml:space="preserve">ля проверки работоспособности блока БКПР в режиме контроля пламени необходимо подключить его </w:t>
      </w:r>
      <w:r w:rsidR="009E20F4">
        <w:rPr>
          <w:sz w:val="28"/>
        </w:rPr>
        <w:t>согласно схемам</w:t>
      </w:r>
      <w:r>
        <w:rPr>
          <w:sz w:val="28"/>
        </w:rPr>
        <w:t xml:space="preserve"> (см. Приложение А)</w:t>
      </w:r>
      <w:r w:rsidR="009E20F4">
        <w:rPr>
          <w:sz w:val="28"/>
        </w:rPr>
        <w:t>.</w:t>
      </w:r>
      <w:r>
        <w:rPr>
          <w:sz w:val="28"/>
        </w:rPr>
        <w:t xml:space="preserve">     </w:t>
      </w: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>2.</w:t>
      </w:r>
      <w:r w:rsidR="00BD0D4C">
        <w:rPr>
          <w:sz w:val="28"/>
        </w:rPr>
        <w:t>1</w:t>
      </w:r>
      <w:r w:rsidR="00C16161">
        <w:rPr>
          <w:sz w:val="28"/>
        </w:rPr>
        <w:t>.2</w:t>
      </w:r>
      <w:r>
        <w:rPr>
          <w:sz w:val="28"/>
        </w:rPr>
        <w:t xml:space="preserve"> Проверка напряжений, формируемых блоком БКП</w:t>
      </w:r>
      <w:r w:rsidR="000B5EFF">
        <w:rPr>
          <w:sz w:val="28"/>
        </w:rPr>
        <w:t>Р</w:t>
      </w:r>
      <w:r>
        <w:rPr>
          <w:sz w:val="28"/>
        </w:rPr>
        <w:t xml:space="preserve">-П, для питания </w:t>
      </w:r>
      <w:r w:rsidR="009F4F49">
        <w:rPr>
          <w:sz w:val="28"/>
        </w:rPr>
        <w:t xml:space="preserve">фоточастотных </w:t>
      </w:r>
      <w:r>
        <w:rPr>
          <w:sz w:val="28"/>
        </w:rPr>
        <w:t xml:space="preserve">датчиков. </w:t>
      </w: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>2.</w:t>
      </w:r>
      <w:r w:rsidR="00BD0D4C">
        <w:rPr>
          <w:sz w:val="28"/>
        </w:rPr>
        <w:t>1</w:t>
      </w:r>
      <w:r w:rsidR="00C16161">
        <w:rPr>
          <w:sz w:val="28"/>
        </w:rPr>
        <w:t>.2</w:t>
      </w:r>
      <w:r>
        <w:rPr>
          <w:sz w:val="28"/>
        </w:rPr>
        <w:t>.1</w:t>
      </w:r>
      <w:proofErr w:type="gramStart"/>
      <w:r>
        <w:rPr>
          <w:sz w:val="28"/>
        </w:rPr>
        <w:t xml:space="preserve"> И</w:t>
      </w:r>
      <w:proofErr w:type="gramEnd"/>
      <w:r>
        <w:rPr>
          <w:sz w:val="28"/>
        </w:rPr>
        <w:t xml:space="preserve">змерить напряжение на нагрузке 10 кОм между клеммами 4 и 5, оно должно быть плюс (12 </w:t>
      </w:r>
      <w:r w:rsidR="009F4F49">
        <w:rPr>
          <w:sz w:val="28"/>
        </w:rPr>
        <w:t xml:space="preserve">±  </w:t>
      </w:r>
      <w:r>
        <w:rPr>
          <w:sz w:val="28"/>
        </w:rPr>
        <w:t xml:space="preserve">0,1) В. </w:t>
      </w:r>
    </w:p>
    <w:p w:rsidR="00586CB1" w:rsidRDefault="00BD0D4C">
      <w:pPr>
        <w:ind w:left="142" w:right="141" w:firstLine="425"/>
        <w:jc w:val="both"/>
        <w:rPr>
          <w:sz w:val="28"/>
        </w:rPr>
      </w:pPr>
      <w:r>
        <w:rPr>
          <w:sz w:val="28"/>
        </w:rPr>
        <w:t>2.1</w:t>
      </w:r>
      <w:r w:rsidR="00586CB1">
        <w:rPr>
          <w:sz w:val="28"/>
        </w:rPr>
        <w:t>.</w:t>
      </w:r>
      <w:r w:rsidR="00C16161">
        <w:rPr>
          <w:sz w:val="28"/>
        </w:rPr>
        <w:t>3</w:t>
      </w:r>
      <w:r w:rsidR="00586CB1">
        <w:rPr>
          <w:sz w:val="28"/>
        </w:rPr>
        <w:t xml:space="preserve"> Проверка напряжений, формируемых блоком </w:t>
      </w:r>
      <w:r w:rsidR="000B5EFF">
        <w:rPr>
          <w:sz w:val="28"/>
        </w:rPr>
        <w:t>БКПР</w:t>
      </w:r>
      <w:r w:rsidR="00586CB1">
        <w:rPr>
          <w:sz w:val="28"/>
        </w:rPr>
        <w:t xml:space="preserve">-Э, для питания </w:t>
      </w:r>
      <w:r w:rsidR="009F4F49">
        <w:rPr>
          <w:sz w:val="28"/>
        </w:rPr>
        <w:t xml:space="preserve">детектирующих </w:t>
      </w:r>
      <w:r w:rsidR="00586CB1">
        <w:rPr>
          <w:sz w:val="28"/>
        </w:rPr>
        <w:t xml:space="preserve">датчиков.    </w:t>
      </w:r>
    </w:p>
    <w:p w:rsidR="00586CB1" w:rsidRDefault="00BD0D4C">
      <w:pPr>
        <w:ind w:left="142" w:right="141" w:firstLine="425"/>
        <w:jc w:val="both"/>
        <w:rPr>
          <w:sz w:val="28"/>
        </w:rPr>
      </w:pPr>
      <w:r>
        <w:rPr>
          <w:sz w:val="28"/>
        </w:rPr>
        <w:t>2.1</w:t>
      </w:r>
      <w:r w:rsidR="00C16161">
        <w:rPr>
          <w:sz w:val="28"/>
        </w:rPr>
        <w:t>.3</w:t>
      </w:r>
      <w:r w:rsidR="00586CB1">
        <w:rPr>
          <w:sz w:val="28"/>
        </w:rPr>
        <w:t>.1</w:t>
      </w:r>
      <w:proofErr w:type="gramStart"/>
      <w:r w:rsidR="00586CB1">
        <w:rPr>
          <w:sz w:val="28"/>
        </w:rPr>
        <w:t xml:space="preserve"> И</w:t>
      </w:r>
      <w:proofErr w:type="gramEnd"/>
      <w:r w:rsidR="00586CB1">
        <w:rPr>
          <w:sz w:val="28"/>
        </w:rPr>
        <w:t xml:space="preserve">змерить напряжение переменного тока на нагрузке 1 МОм между клеммами 4 и 7, оно должно быть (160 </w:t>
      </w:r>
      <w:r w:rsidR="009F4F49">
        <w:rPr>
          <w:sz w:val="28"/>
        </w:rPr>
        <w:t xml:space="preserve">±  </w:t>
      </w:r>
      <w:r w:rsidR="00586CB1">
        <w:rPr>
          <w:sz w:val="28"/>
        </w:rPr>
        <w:t xml:space="preserve">20) В.   </w:t>
      </w:r>
    </w:p>
    <w:p w:rsidR="00A96940" w:rsidRDefault="00BD0D4C" w:rsidP="00A96940">
      <w:pPr>
        <w:ind w:left="142" w:right="141" w:firstLine="425"/>
        <w:jc w:val="both"/>
        <w:rPr>
          <w:sz w:val="28"/>
        </w:rPr>
      </w:pPr>
      <w:r>
        <w:rPr>
          <w:sz w:val="28"/>
        </w:rPr>
        <w:t>2.1</w:t>
      </w:r>
      <w:r w:rsidR="00586CB1">
        <w:rPr>
          <w:sz w:val="28"/>
        </w:rPr>
        <w:t>.</w:t>
      </w:r>
      <w:r w:rsidR="00C16161">
        <w:rPr>
          <w:sz w:val="28"/>
        </w:rPr>
        <w:t>4</w:t>
      </w:r>
      <w:r w:rsidR="00A96940">
        <w:rPr>
          <w:sz w:val="28"/>
        </w:rPr>
        <w:t xml:space="preserve"> Проверка порога</w:t>
      </w:r>
      <w:r w:rsidR="00586CB1">
        <w:rPr>
          <w:sz w:val="28"/>
        </w:rPr>
        <w:t xml:space="preserve"> </w:t>
      </w:r>
      <w:r w:rsidR="00A96940">
        <w:rPr>
          <w:sz w:val="28"/>
        </w:rPr>
        <w:t>срабатывания</w:t>
      </w:r>
    </w:p>
    <w:p w:rsidR="00A96940" w:rsidRDefault="00BD0D4C" w:rsidP="00A96940">
      <w:pPr>
        <w:ind w:left="142" w:right="141" w:firstLine="425"/>
        <w:jc w:val="both"/>
        <w:rPr>
          <w:sz w:val="28"/>
        </w:rPr>
      </w:pPr>
      <w:r>
        <w:rPr>
          <w:sz w:val="28"/>
        </w:rPr>
        <w:t>2.1</w:t>
      </w:r>
      <w:r w:rsidR="00586CB1">
        <w:rPr>
          <w:sz w:val="28"/>
        </w:rPr>
        <w:t>.</w:t>
      </w:r>
      <w:r w:rsidR="00A96940">
        <w:rPr>
          <w:sz w:val="28"/>
        </w:rPr>
        <w:t>5</w:t>
      </w:r>
      <w:r w:rsidR="00586CB1">
        <w:rPr>
          <w:sz w:val="28"/>
        </w:rPr>
        <w:t xml:space="preserve"> </w:t>
      </w:r>
      <w:r w:rsidR="00A96940">
        <w:rPr>
          <w:sz w:val="28"/>
        </w:rPr>
        <w:t xml:space="preserve">Проверка работы блока БКПР-П с фоточастотным датчиком типа     ПНП-М. </w:t>
      </w:r>
    </w:p>
    <w:p w:rsidR="001C765B" w:rsidRDefault="00BD0D4C" w:rsidP="001C765B">
      <w:pPr>
        <w:ind w:left="142" w:right="141" w:firstLine="425"/>
        <w:jc w:val="both"/>
        <w:rPr>
          <w:sz w:val="28"/>
        </w:rPr>
      </w:pPr>
      <w:r>
        <w:rPr>
          <w:sz w:val="28"/>
        </w:rPr>
        <w:t>2.1</w:t>
      </w:r>
      <w:r w:rsidR="00586CB1">
        <w:rPr>
          <w:sz w:val="28"/>
        </w:rPr>
        <w:t>.</w:t>
      </w:r>
      <w:r w:rsidR="005E5195">
        <w:rPr>
          <w:sz w:val="28"/>
        </w:rPr>
        <w:t>5</w:t>
      </w:r>
      <w:r w:rsidR="00586CB1">
        <w:rPr>
          <w:sz w:val="28"/>
        </w:rPr>
        <w:t>.</w:t>
      </w:r>
      <w:r w:rsidR="003F2510">
        <w:rPr>
          <w:sz w:val="28"/>
        </w:rPr>
        <w:t>1</w:t>
      </w:r>
      <w:proofErr w:type="gramStart"/>
      <w:r w:rsidR="00586CB1">
        <w:rPr>
          <w:sz w:val="28"/>
        </w:rPr>
        <w:t xml:space="preserve"> </w:t>
      </w:r>
      <w:r w:rsidR="00A96940">
        <w:rPr>
          <w:sz w:val="28"/>
        </w:rPr>
        <w:t>П</w:t>
      </w:r>
      <w:proofErr w:type="gramEnd"/>
      <w:r w:rsidR="00A96940">
        <w:rPr>
          <w:sz w:val="28"/>
        </w:rPr>
        <w:t>одключить</w:t>
      </w:r>
      <w:r w:rsidR="001C765B">
        <w:rPr>
          <w:sz w:val="28"/>
        </w:rPr>
        <w:t xml:space="preserve">  к клемме 6 проверочную цепочку, убедиться в том, что  контакты реле замыкаются.</w:t>
      </w:r>
    </w:p>
    <w:p w:rsidR="00586CB1" w:rsidRDefault="00586CB1" w:rsidP="005E5195">
      <w:pPr>
        <w:ind w:left="142" w:right="141"/>
        <w:jc w:val="both"/>
        <w:rPr>
          <w:sz w:val="28"/>
        </w:rPr>
      </w:pPr>
      <w:r>
        <w:rPr>
          <w:sz w:val="28"/>
        </w:rPr>
        <w:t xml:space="preserve">      2.</w:t>
      </w:r>
      <w:r w:rsidR="00BD0D4C">
        <w:rPr>
          <w:sz w:val="28"/>
        </w:rPr>
        <w:t>1</w:t>
      </w:r>
      <w:r>
        <w:rPr>
          <w:sz w:val="28"/>
        </w:rPr>
        <w:t>.</w:t>
      </w:r>
      <w:r w:rsidR="005E5195">
        <w:rPr>
          <w:sz w:val="28"/>
        </w:rPr>
        <w:t>6</w:t>
      </w:r>
      <w:r>
        <w:rPr>
          <w:sz w:val="28"/>
        </w:rPr>
        <w:t xml:space="preserve"> </w:t>
      </w:r>
      <w:bookmarkStart w:id="3" w:name="_Hlk332197813"/>
      <w:r>
        <w:rPr>
          <w:sz w:val="28"/>
        </w:rPr>
        <w:t xml:space="preserve">Проверка работы блока </w:t>
      </w:r>
      <w:r w:rsidR="00503866">
        <w:rPr>
          <w:sz w:val="28"/>
        </w:rPr>
        <w:t>БКПР</w:t>
      </w:r>
      <w:r>
        <w:rPr>
          <w:sz w:val="28"/>
        </w:rPr>
        <w:t>-Э с детектирующим</w:t>
      </w:r>
      <w:r w:rsidR="005E5195">
        <w:rPr>
          <w:sz w:val="28"/>
        </w:rPr>
        <w:t xml:space="preserve"> датчико</w:t>
      </w:r>
      <w:r>
        <w:rPr>
          <w:sz w:val="28"/>
        </w:rPr>
        <w:t>м типа КЭ-М</w:t>
      </w:r>
      <w:r w:rsidR="00642496">
        <w:rPr>
          <w:sz w:val="28"/>
        </w:rPr>
        <w:t>.</w:t>
      </w:r>
      <w:r>
        <w:rPr>
          <w:sz w:val="28"/>
        </w:rPr>
        <w:t xml:space="preserve"> </w:t>
      </w:r>
    </w:p>
    <w:bookmarkEnd w:id="3"/>
    <w:p w:rsidR="0032259C" w:rsidRDefault="0032259C" w:rsidP="0032259C">
      <w:pPr>
        <w:ind w:left="142" w:right="141" w:firstLine="425"/>
        <w:jc w:val="both"/>
        <w:rPr>
          <w:sz w:val="28"/>
        </w:rPr>
      </w:pPr>
      <w:r>
        <w:rPr>
          <w:sz w:val="28"/>
        </w:rPr>
        <w:t>2.</w:t>
      </w:r>
      <w:r w:rsidR="00BD0D4C">
        <w:rPr>
          <w:sz w:val="28"/>
        </w:rPr>
        <w:t>1</w:t>
      </w:r>
      <w:r w:rsidR="00C16161">
        <w:rPr>
          <w:sz w:val="28"/>
        </w:rPr>
        <w:t>.</w:t>
      </w:r>
      <w:r w:rsidR="00A16045">
        <w:rPr>
          <w:sz w:val="28"/>
        </w:rPr>
        <w:t>6</w:t>
      </w:r>
      <w:r w:rsidR="008E0AB3">
        <w:rPr>
          <w:sz w:val="28"/>
        </w:rPr>
        <w:t>.</w:t>
      </w:r>
      <w:r w:rsidR="003F2510">
        <w:rPr>
          <w:sz w:val="28"/>
        </w:rPr>
        <w:t>1</w:t>
      </w:r>
      <w:proofErr w:type="gramStart"/>
      <w:r w:rsidR="008E0AB3">
        <w:rPr>
          <w:sz w:val="28"/>
        </w:rPr>
        <w:t xml:space="preserve"> П</w:t>
      </w:r>
      <w:proofErr w:type="gramEnd"/>
      <w:r w:rsidR="008E0AB3">
        <w:rPr>
          <w:sz w:val="28"/>
        </w:rPr>
        <w:t>одключить</w:t>
      </w:r>
      <w:r>
        <w:rPr>
          <w:sz w:val="28"/>
        </w:rPr>
        <w:t xml:space="preserve">  к клемме 7 детектирующую цепочку, убедиться в том, что  контакты реле замыкаются.</w:t>
      </w:r>
    </w:p>
    <w:p w:rsidR="00586CB1" w:rsidRDefault="009318DD">
      <w:pPr>
        <w:ind w:left="142" w:right="141" w:firstLine="425"/>
        <w:jc w:val="both"/>
        <w:rPr>
          <w:sz w:val="28"/>
        </w:rPr>
      </w:pPr>
      <w:r>
        <w:rPr>
          <w:sz w:val="28"/>
        </w:rPr>
        <w:t>2.</w:t>
      </w:r>
      <w:r w:rsidR="00BE3DAE">
        <w:rPr>
          <w:sz w:val="28"/>
        </w:rPr>
        <w:t>1</w:t>
      </w:r>
      <w:r>
        <w:rPr>
          <w:sz w:val="28"/>
        </w:rPr>
        <w:t>.7 Проверка работы блока</w:t>
      </w:r>
      <w:r w:rsidR="00586CB1">
        <w:rPr>
          <w:sz w:val="28"/>
        </w:rPr>
        <w:t xml:space="preserve"> </w:t>
      </w:r>
      <w:r w:rsidR="005D23A6">
        <w:rPr>
          <w:sz w:val="28"/>
        </w:rPr>
        <w:t>БКПР</w:t>
      </w:r>
      <w:r w:rsidR="00586CB1">
        <w:rPr>
          <w:sz w:val="28"/>
        </w:rPr>
        <w:t xml:space="preserve"> в режиме розжига</w:t>
      </w:r>
      <w:r w:rsidR="005D23A6">
        <w:rPr>
          <w:sz w:val="28"/>
        </w:rPr>
        <w:t>.</w:t>
      </w:r>
    </w:p>
    <w:p w:rsidR="00586CB1" w:rsidRDefault="00BE3DAE">
      <w:pPr>
        <w:ind w:left="142" w:right="141" w:firstLine="425"/>
        <w:jc w:val="both"/>
        <w:rPr>
          <w:sz w:val="28"/>
        </w:rPr>
      </w:pPr>
      <w:r>
        <w:rPr>
          <w:sz w:val="28"/>
        </w:rPr>
        <w:t>2.1</w:t>
      </w:r>
      <w:r w:rsidR="00586CB1">
        <w:rPr>
          <w:sz w:val="28"/>
        </w:rPr>
        <w:t>.7.1</w:t>
      </w:r>
      <w:proofErr w:type="gramStart"/>
      <w:r w:rsidR="00743C83">
        <w:rPr>
          <w:sz w:val="28"/>
        </w:rPr>
        <w:t xml:space="preserve"> </w:t>
      </w:r>
      <w:r>
        <w:rPr>
          <w:sz w:val="28"/>
        </w:rPr>
        <w:t>О</w:t>
      </w:r>
      <w:proofErr w:type="gramEnd"/>
      <w:r w:rsidR="00743C83">
        <w:rPr>
          <w:sz w:val="28"/>
        </w:rPr>
        <w:t xml:space="preserve">существить </w:t>
      </w:r>
      <w:r w:rsidR="00586CB1">
        <w:rPr>
          <w:sz w:val="28"/>
        </w:rPr>
        <w:t xml:space="preserve"> </w:t>
      </w:r>
      <w:r w:rsidR="00743C83">
        <w:rPr>
          <w:sz w:val="28"/>
        </w:rPr>
        <w:t>п</w:t>
      </w:r>
      <w:r w:rsidR="00586CB1">
        <w:rPr>
          <w:sz w:val="28"/>
        </w:rPr>
        <w:t>одач</w:t>
      </w:r>
      <w:r w:rsidR="00743C83">
        <w:rPr>
          <w:sz w:val="28"/>
        </w:rPr>
        <w:t>у</w:t>
      </w:r>
      <w:r w:rsidR="00586CB1">
        <w:rPr>
          <w:sz w:val="28"/>
        </w:rPr>
        <w:t xml:space="preserve"> питающего напряжения </w:t>
      </w:r>
      <w:r w:rsidR="00743C83">
        <w:rPr>
          <w:sz w:val="28"/>
        </w:rPr>
        <w:t>на</w:t>
      </w:r>
      <w:r w:rsidR="00586CB1">
        <w:rPr>
          <w:sz w:val="28"/>
        </w:rPr>
        <w:t xml:space="preserve"> клемм</w:t>
      </w:r>
      <w:r w:rsidR="00743C83">
        <w:rPr>
          <w:sz w:val="28"/>
        </w:rPr>
        <w:t>у</w:t>
      </w:r>
      <w:r w:rsidR="00586CB1">
        <w:rPr>
          <w:sz w:val="28"/>
        </w:rPr>
        <w:t xml:space="preserve"> 3</w:t>
      </w:r>
      <w:r>
        <w:rPr>
          <w:sz w:val="28"/>
        </w:rPr>
        <w:t>,</w:t>
      </w:r>
      <w:r w:rsidRPr="00BE3DAE">
        <w:rPr>
          <w:sz w:val="28"/>
        </w:rPr>
        <w:t xml:space="preserve"> </w:t>
      </w:r>
      <w:r>
        <w:rPr>
          <w:sz w:val="28"/>
        </w:rPr>
        <w:t xml:space="preserve">замкнув ключ </w:t>
      </w:r>
      <w:r>
        <w:rPr>
          <w:sz w:val="28"/>
          <w:lang w:val="en-US"/>
        </w:rPr>
        <w:t>S</w:t>
      </w:r>
      <w:r w:rsidR="00586CB1">
        <w:rPr>
          <w:sz w:val="28"/>
        </w:rPr>
        <w:t>,</w:t>
      </w:r>
      <w:r w:rsidR="00743C83">
        <w:rPr>
          <w:sz w:val="28"/>
        </w:rPr>
        <w:t xml:space="preserve"> при этом</w:t>
      </w:r>
      <w:r w:rsidR="00586CB1">
        <w:rPr>
          <w:sz w:val="28"/>
        </w:rPr>
        <w:t xml:space="preserve"> на </w:t>
      </w:r>
      <w:r>
        <w:rPr>
          <w:sz w:val="28"/>
        </w:rPr>
        <w:t>искрообразующем</w:t>
      </w:r>
      <w:r w:rsidR="00586CB1">
        <w:rPr>
          <w:sz w:val="28"/>
        </w:rPr>
        <w:t xml:space="preserve"> устройств</w:t>
      </w:r>
      <w:r>
        <w:rPr>
          <w:sz w:val="28"/>
        </w:rPr>
        <w:t>е</w:t>
      </w:r>
      <w:r w:rsidR="00743C83">
        <w:rPr>
          <w:sz w:val="28"/>
        </w:rPr>
        <w:t xml:space="preserve"> запальник</w:t>
      </w:r>
      <w:r>
        <w:rPr>
          <w:sz w:val="28"/>
        </w:rPr>
        <w:t>а</w:t>
      </w:r>
      <w:r w:rsidR="00743C83">
        <w:rPr>
          <w:sz w:val="28"/>
        </w:rPr>
        <w:t xml:space="preserve"> должна </w:t>
      </w:r>
      <w:r>
        <w:rPr>
          <w:sz w:val="28"/>
        </w:rPr>
        <w:t>появить</w:t>
      </w:r>
      <w:r w:rsidR="00586CB1">
        <w:rPr>
          <w:sz w:val="28"/>
        </w:rPr>
        <w:t xml:space="preserve">ся  искра. </w:t>
      </w: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>2.</w:t>
      </w:r>
      <w:r w:rsidR="00BD0D4C">
        <w:rPr>
          <w:sz w:val="28"/>
        </w:rPr>
        <w:t>2</w:t>
      </w:r>
      <w:r>
        <w:rPr>
          <w:sz w:val="28"/>
        </w:rPr>
        <w:t xml:space="preserve"> Перечень возможных неисправностей в процессе использования изделия по назначению и рекомендации по действиям при их возникновении.</w:t>
      </w: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>2.</w:t>
      </w:r>
      <w:r w:rsidR="00BD0D4C">
        <w:rPr>
          <w:sz w:val="28"/>
        </w:rPr>
        <w:t>2</w:t>
      </w:r>
      <w:r w:rsidR="00435079">
        <w:rPr>
          <w:sz w:val="28"/>
        </w:rPr>
        <w:t>.1</w:t>
      </w:r>
      <w:proofErr w:type="gramStart"/>
      <w:r w:rsidR="00435079">
        <w:rPr>
          <w:sz w:val="28"/>
        </w:rPr>
        <w:t xml:space="preserve"> П</w:t>
      </w:r>
      <w:proofErr w:type="gramEnd"/>
      <w:r w:rsidR="00435079">
        <w:rPr>
          <w:sz w:val="28"/>
        </w:rPr>
        <w:t>ри наличии пламени</w:t>
      </w:r>
      <w:r>
        <w:rPr>
          <w:sz w:val="28"/>
        </w:rPr>
        <w:t>, контакты реле не замыкаются или разм</w:t>
      </w:r>
      <w:r w:rsidR="00523AB7">
        <w:rPr>
          <w:sz w:val="28"/>
        </w:rPr>
        <w:t>ыкаются</w:t>
      </w:r>
      <w:r>
        <w:rPr>
          <w:sz w:val="28"/>
        </w:rPr>
        <w:t>.</w:t>
      </w: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Проверить целостность </w:t>
      </w:r>
      <w:r w:rsidR="000A1206">
        <w:rPr>
          <w:sz w:val="28"/>
        </w:rPr>
        <w:t>цепи</w:t>
      </w:r>
      <w:r>
        <w:rPr>
          <w:sz w:val="28"/>
        </w:rPr>
        <w:t xml:space="preserve"> подачи напряжения питания.</w:t>
      </w:r>
    </w:p>
    <w:p w:rsidR="00586CB1" w:rsidRDefault="00586CB1">
      <w:pPr>
        <w:ind w:right="141"/>
        <w:jc w:val="both"/>
        <w:rPr>
          <w:sz w:val="28"/>
        </w:rPr>
      </w:pPr>
      <w:r>
        <w:rPr>
          <w:sz w:val="28"/>
        </w:rPr>
        <w:t xml:space="preserve">       </w:t>
      </w:r>
      <w:r w:rsidR="00BD0D4C">
        <w:rPr>
          <w:sz w:val="28"/>
        </w:rPr>
        <w:t xml:space="preserve"> 2.2</w:t>
      </w:r>
      <w:r>
        <w:rPr>
          <w:sz w:val="28"/>
        </w:rPr>
        <w:t>.2 Отсутствие искры на искрообразующе</w:t>
      </w:r>
      <w:r w:rsidR="00CD2259">
        <w:rPr>
          <w:sz w:val="28"/>
        </w:rPr>
        <w:t>м</w:t>
      </w:r>
      <w:r>
        <w:rPr>
          <w:sz w:val="28"/>
        </w:rPr>
        <w:t xml:space="preserve"> устройств</w:t>
      </w:r>
      <w:r w:rsidR="00CD2259">
        <w:rPr>
          <w:sz w:val="28"/>
        </w:rPr>
        <w:t>е</w:t>
      </w:r>
      <w:r>
        <w:rPr>
          <w:sz w:val="28"/>
        </w:rPr>
        <w:t>.</w:t>
      </w: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Проверить напряжение </w:t>
      </w:r>
      <w:r w:rsidR="000D63C9">
        <w:rPr>
          <w:sz w:val="28"/>
        </w:rPr>
        <w:t xml:space="preserve">на </w:t>
      </w:r>
      <w:r>
        <w:rPr>
          <w:sz w:val="28"/>
        </w:rPr>
        <w:t>клемм</w:t>
      </w:r>
      <w:r w:rsidR="000D63C9">
        <w:rPr>
          <w:sz w:val="28"/>
        </w:rPr>
        <w:t>е</w:t>
      </w:r>
      <w:r w:rsidR="007D1371">
        <w:rPr>
          <w:sz w:val="28"/>
        </w:rPr>
        <w:t xml:space="preserve"> 3, а так же</w:t>
      </w:r>
      <w:r>
        <w:rPr>
          <w:sz w:val="28"/>
        </w:rPr>
        <w:t xml:space="preserve"> проверить целостность </w:t>
      </w:r>
      <w:r w:rsidR="00A506B4">
        <w:rPr>
          <w:sz w:val="28"/>
        </w:rPr>
        <w:t>цепи подачи высоковольтного напряжения</w:t>
      </w:r>
      <w:r>
        <w:rPr>
          <w:sz w:val="28"/>
        </w:rPr>
        <w:t>.</w:t>
      </w:r>
    </w:p>
    <w:p w:rsidR="00586CB1" w:rsidRDefault="00586CB1">
      <w:pPr>
        <w:ind w:left="142" w:right="141" w:firstLine="425"/>
        <w:jc w:val="both"/>
        <w:rPr>
          <w:sz w:val="28"/>
        </w:rPr>
      </w:pPr>
    </w:p>
    <w:p w:rsidR="00EE2856" w:rsidRDefault="00EE2856">
      <w:pPr>
        <w:ind w:left="142" w:right="141" w:firstLine="425"/>
        <w:rPr>
          <w:sz w:val="28"/>
        </w:rPr>
      </w:pPr>
    </w:p>
    <w:p w:rsidR="00EE2856" w:rsidRDefault="00EE2856">
      <w:pPr>
        <w:ind w:left="142" w:right="141" w:firstLine="425"/>
        <w:rPr>
          <w:sz w:val="28"/>
        </w:rPr>
      </w:pPr>
    </w:p>
    <w:p w:rsidR="00523AB7" w:rsidRDefault="00523AB7">
      <w:pPr>
        <w:ind w:left="142" w:right="141" w:firstLine="425"/>
        <w:rPr>
          <w:sz w:val="28"/>
        </w:rPr>
      </w:pPr>
    </w:p>
    <w:p w:rsidR="000C635A" w:rsidRDefault="000C635A">
      <w:pPr>
        <w:ind w:left="142" w:right="141" w:firstLine="425"/>
        <w:rPr>
          <w:sz w:val="28"/>
        </w:rPr>
      </w:pPr>
    </w:p>
    <w:p w:rsidR="000C635A" w:rsidRDefault="000C635A" w:rsidP="007435F4">
      <w:pPr>
        <w:ind w:right="141"/>
        <w:rPr>
          <w:sz w:val="28"/>
          <w:lang w:val="en-US"/>
        </w:rPr>
      </w:pPr>
    </w:p>
    <w:p w:rsidR="007435F4" w:rsidRPr="007435F4" w:rsidRDefault="007435F4" w:rsidP="007435F4">
      <w:pPr>
        <w:ind w:right="141"/>
        <w:rPr>
          <w:sz w:val="28"/>
          <w:lang w:val="en-US"/>
        </w:rPr>
      </w:pPr>
    </w:p>
    <w:p w:rsidR="00EE2856" w:rsidRDefault="00EE2856" w:rsidP="00EE2856">
      <w:pPr>
        <w:ind w:left="142" w:right="141" w:firstLine="425"/>
        <w:jc w:val="both"/>
        <w:rPr>
          <w:sz w:val="28"/>
        </w:rPr>
      </w:pPr>
      <w:r>
        <w:rPr>
          <w:sz w:val="28"/>
        </w:rPr>
        <w:lastRenderedPageBreak/>
        <w:t>6.</w:t>
      </w:r>
    </w:p>
    <w:p w:rsidR="00EE2856" w:rsidRDefault="00EE2856">
      <w:pPr>
        <w:ind w:left="142" w:right="141" w:firstLine="425"/>
        <w:rPr>
          <w:sz w:val="28"/>
        </w:rPr>
      </w:pPr>
    </w:p>
    <w:p w:rsidR="00586CB1" w:rsidRDefault="00586CB1">
      <w:pPr>
        <w:ind w:left="142" w:right="141" w:firstLine="425"/>
        <w:rPr>
          <w:sz w:val="28"/>
        </w:rPr>
      </w:pPr>
      <w:r>
        <w:rPr>
          <w:sz w:val="28"/>
        </w:rPr>
        <w:t>3 ТЕХНИЧЕСКОЕ ОБСЛУЖИВАНИЕ</w:t>
      </w:r>
    </w:p>
    <w:p w:rsidR="00586CB1" w:rsidRDefault="00586CB1">
      <w:pPr>
        <w:ind w:left="142" w:right="141" w:firstLine="425"/>
        <w:rPr>
          <w:sz w:val="28"/>
        </w:rPr>
      </w:pPr>
    </w:p>
    <w:p w:rsidR="00586CB1" w:rsidRDefault="00586CB1">
      <w:pPr>
        <w:ind w:left="142" w:right="141" w:firstLine="425"/>
        <w:rPr>
          <w:sz w:val="28"/>
        </w:rPr>
      </w:pPr>
      <w:r>
        <w:rPr>
          <w:sz w:val="28"/>
        </w:rPr>
        <w:t>3.1 Меры безопасности</w:t>
      </w: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3.1.1 Корпус блока надежно заземлить.    </w:t>
      </w: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>3.1.2</w:t>
      </w:r>
      <w:proofErr w:type="gramStart"/>
      <w:r>
        <w:rPr>
          <w:sz w:val="28"/>
        </w:rPr>
        <w:t xml:space="preserve"> К</w:t>
      </w:r>
      <w:proofErr w:type="gramEnd"/>
      <w:r>
        <w:rPr>
          <w:sz w:val="28"/>
        </w:rPr>
        <w:t xml:space="preserve"> эксплуатации, ремонту и текущему обслуживанию блока допускается персонал, изучивший его устройство, прошедший инструктаж по технике безопасности и имеющий допуск к работе с электроустановками. </w:t>
      </w:r>
    </w:p>
    <w:p w:rsidR="00586CB1" w:rsidRDefault="00586CB1">
      <w:pPr>
        <w:ind w:left="142" w:right="141" w:firstLine="425"/>
        <w:rPr>
          <w:sz w:val="28"/>
        </w:rPr>
      </w:pPr>
      <w:r>
        <w:rPr>
          <w:sz w:val="28"/>
        </w:rPr>
        <w:t>3.2 Проверка работоспособности изделия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843"/>
        <w:gridCol w:w="2268"/>
        <w:gridCol w:w="2409"/>
      </w:tblGrid>
      <w:tr w:rsidR="00586CB1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586CB1" w:rsidRDefault="00586CB1">
            <w:pPr>
              <w:ind w:right="141"/>
              <w:rPr>
                <w:sz w:val="24"/>
              </w:rPr>
            </w:pPr>
            <w:r>
              <w:rPr>
                <w:sz w:val="24"/>
              </w:rPr>
              <w:t>Наименование работы</w:t>
            </w:r>
          </w:p>
        </w:tc>
        <w:tc>
          <w:tcPr>
            <w:tcW w:w="1843" w:type="dxa"/>
          </w:tcPr>
          <w:p w:rsidR="00586CB1" w:rsidRDefault="00586CB1">
            <w:pPr>
              <w:ind w:right="141"/>
              <w:rPr>
                <w:sz w:val="24"/>
              </w:rPr>
            </w:pPr>
            <w:r>
              <w:rPr>
                <w:sz w:val="24"/>
              </w:rPr>
              <w:t>Кто выполняет</w:t>
            </w:r>
          </w:p>
        </w:tc>
        <w:tc>
          <w:tcPr>
            <w:tcW w:w="2268" w:type="dxa"/>
          </w:tcPr>
          <w:p w:rsidR="00586CB1" w:rsidRDefault="00586CB1">
            <w:pPr>
              <w:rPr>
                <w:sz w:val="24"/>
              </w:rPr>
            </w:pPr>
            <w:r>
              <w:rPr>
                <w:sz w:val="24"/>
              </w:rPr>
              <w:t xml:space="preserve">Средства </w:t>
            </w:r>
            <w:proofErr w:type="gramStart"/>
            <w:r>
              <w:rPr>
                <w:sz w:val="24"/>
              </w:rPr>
              <w:t>измере-ний</w:t>
            </w:r>
            <w:proofErr w:type="gramEnd"/>
            <w:r>
              <w:rPr>
                <w:sz w:val="24"/>
              </w:rPr>
              <w:t>, вспомогатель-ные технические устройства и материалы</w:t>
            </w:r>
          </w:p>
        </w:tc>
        <w:tc>
          <w:tcPr>
            <w:tcW w:w="2409" w:type="dxa"/>
          </w:tcPr>
          <w:p w:rsidR="00586CB1" w:rsidRDefault="00586CB1">
            <w:pPr>
              <w:ind w:right="141"/>
              <w:rPr>
                <w:sz w:val="24"/>
              </w:rPr>
            </w:pPr>
            <w:r>
              <w:rPr>
                <w:sz w:val="24"/>
              </w:rPr>
              <w:t>Контрольные значения параметров</w:t>
            </w:r>
          </w:p>
        </w:tc>
      </w:tr>
      <w:tr w:rsidR="00586CB1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586CB1" w:rsidRDefault="00586CB1">
            <w:pPr>
              <w:ind w:right="141"/>
              <w:rPr>
                <w:sz w:val="28"/>
              </w:rPr>
            </w:pPr>
          </w:p>
        </w:tc>
        <w:tc>
          <w:tcPr>
            <w:tcW w:w="1843" w:type="dxa"/>
          </w:tcPr>
          <w:p w:rsidR="00586CB1" w:rsidRDefault="00586CB1">
            <w:pPr>
              <w:ind w:right="141"/>
              <w:rPr>
                <w:sz w:val="28"/>
              </w:rPr>
            </w:pPr>
          </w:p>
        </w:tc>
        <w:tc>
          <w:tcPr>
            <w:tcW w:w="2268" w:type="dxa"/>
          </w:tcPr>
          <w:p w:rsidR="00586CB1" w:rsidRDefault="00586CB1">
            <w:pPr>
              <w:ind w:right="141"/>
              <w:rPr>
                <w:sz w:val="28"/>
              </w:rPr>
            </w:pPr>
          </w:p>
        </w:tc>
        <w:tc>
          <w:tcPr>
            <w:tcW w:w="2409" w:type="dxa"/>
          </w:tcPr>
          <w:p w:rsidR="00586CB1" w:rsidRDefault="00586CB1">
            <w:pPr>
              <w:ind w:right="141"/>
              <w:rPr>
                <w:sz w:val="28"/>
              </w:rPr>
            </w:pPr>
          </w:p>
        </w:tc>
      </w:tr>
      <w:tr w:rsidR="00586CB1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586CB1" w:rsidRDefault="00586CB1">
            <w:pPr>
              <w:ind w:right="141"/>
              <w:rPr>
                <w:sz w:val="28"/>
              </w:rPr>
            </w:pPr>
          </w:p>
        </w:tc>
        <w:tc>
          <w:tcPr>
            <w:tcW w:w="1843" w:type="dxa"/>
          </w:tcPr>
          <w:p w:rsidR="00586CB1" w:rsidRDefault="00586CB1">
            <w:pPr>
              <w:ind w:right="141"/>
              <w:rPr>
                <w:sz w:val="28"/>
              </w:rPr>
            </w:pPr>
          </w:p>
        </w:tc>
        <w:tc>
          <w:tcPr>
            <w:tcW w:w="2268" w:type="dxa"/>
          </w:tcPr>
          <w:p w:rsidR="00586CB1" w:rsidRDefault="00586CB1">
            <w:pPr>
              <w:ind w:right="141"/>
              <w:rPr>
                <w:sz w:val="28"/>
              </w:rPr>
            </w:pPr>
          </w:p>
        </w:tc>
        <w:tc>
          <w:tcPr>
            <w:tcW w:w="2409" w:type="dxa"/>
          </w:tcPr>
          <w:p w:rsidR="00586CB1" w:rsidRDefault="00586CB1">
            <w:pPr>
              <w:ind w:right="141"/>
              <w:rPr>
                <w:sz w:val="28"/>
              </w:rPr>
            </w:pPr>
          </w:p>
        </w:tc>
      </w:tr>
      <w:tr w:rsidR="00586CB1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586CB1" w:rsidRDefault="00586CB1">
            <w:pPr>
              <w:ind w:right="141"/>
              <w:rPr>
                <w:sz w:val="28"/>
              </w:rPr>
            </w:pPr>
          </w:p>
        </w:tc>
        <w:tc>
          <w:tcPr>
            <w:tcW w:w="1843" w:type="dxa"/>
          </w:tcPr>
          <w:p w:rsidR="00586CB1" w:rsidRDefault="00586CB1">
            <w:pPr>
              <w:ind w:right="141"/>
              <w:rPr>
                <w:sz w:val="28"/>
              </w:rPr>
            </w:pPr>
          </w:p>
        </w:tc>
        <w:tc>
          <w:tcPr>
            <w:tcW w:w="2268" w:type="dxa"/>
          </w:tcPr>
          <w:p w:rsidR="00586CB1" w:rsidRDefault="00586CB1">
            <w:pPr>
              <w:ind w:right="141"/>
              <w:rPr>
                <w:sz w:val="28"/>
              </w:rPr>
            </w:pPr>
          </w:p>
        </w:tc>
        <w:tc>
          <w:tcPr>
            <w:tcW w:w="2409" w:type="dxa"/>
          </w:tcPr>
          <w:p w:rsidR="00586CB1" w:rsidRDefault="00586CB1">
            <w:pPr>
              <w:ind w:right="141"/>
              <w:rPr>
                <w:sz w:val="28"/>
              </w:rPr>
            </w:pPr>
          </w:p>
        </w:tc>
      </w:tr>
      <w:tr w:rsidR="00586CB1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586CB1" w:rsidRDefault="00586CB1">
            <w:pPr>
              <w:ind w:right="141"/>
              <w:rPr>
                <w:sz w:val="28"/>
              </w:rPr>
            </w:pPr>
          </w:p>
        </w:tc>
        <w:tc>
          <w:tcPr>
            <w:tcW w:w="1843" w:type="dxa"/>
          </w:tcPr>
          <w:p w:rsidR="00586CB1" w:rsidRDefault="00586CB1">
            <w:pPr>
              <w:ind w:right="141"/>
              <w:rPr>
                <w:sz w:val="28"/>
              </w:rPr>
            </w:pPr>
          </w:p>
        </w:tc>
        <w:tc>
          <w:tcPr>
            <w:tcW w:w="2268" w:type="dxa"/>
          </w:tcPr>
          <w:p w:rsidR="00586CB1" w:rsidRDefault="00586CB1">
            <w:pPr>
              <w:ind w:right="141"/>
              <w:rPr>
                <w:sz w:val="28"/>
              </w:rPr>
            </w:pPr>
          </w:p>
        </w:tc>
        <w:tc>
          <w:tcPr>
            <w:tcW w:w="2409" w:type="dxa"/>
          </w:tcPr>
          <w:p w:rsidR="00586CB1" w:rsidRDefault="00586CB1">
            <w:pPr>
              <w:ind w:right="141"/>
              <w:rPr>
                <w:sz w:val="28"/>
              </w:rPr>
            </w:pPr>
          </w:p>
        </w:tc>
      </w:tr>
    </w:tbl>
    <w:p w:rsidR="00586CB1" w:rsidRDefault="00586CB1">
      <w:pPr>
        <w:pStyle w:val="1"/>
        <w:ind w:left="0" w:firstLine="0"/>
      </w:pPr>
      <w:r>
        <w:t xml:space="preserve">       </w:t>
      </w:r>
    </w:p>
    <w:p w:rsidR="00586CB1" w:rsidRDefault="00586CB1">
      <w:pPr>
        <w:pStyle w:val="1"/>
        <w:ind w:left="0" w:firstLine="0"/>
      </w:pPr>
      <w:r>
        <w:t xml:space="preserve">       4 ХРАНЕНИЕ</w:t>
      </w:r>
    </w:p>
    <w:p w:rsidR="00586CB1" w:rsidRDefault="00586CB1">
      <w:pPr>
        <w:ind w:left="1418" w:right="141" w:firstLine="425"/>
        <w:rPr>
          <w:sz w:val="28"/>
        </w:rPr>
      </w:pPr>
    </w:p>
    <w:p w:rsidR="00586CB1" w:rsidRDefault="00586CB1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</w:t>
      </w:r>
      <w:proofErr w:type="gramStart"/>
      <w:r>
        <w:rPr>
          <w:rFonts w:ascii="Times New Roman" w:hAnsi="Times New Roman"/>
          <w:sz w:val="28"/>
        </w:rPr>
        <w:t xml:space="preserve"> Д</w:t>
      </w:r>
      <w:proofErr w:type="gramEnd"/>
      <w:r>
        <w:rPr>
          <w:rFonts w:ascii="Times New Roman" w:hAnsi="Times New Roman"/>
          <w:sz w:val="28"/>
        </w:rPr>
        <w:t xml:space="preserve">о момента ввода в эксплуатацию блок должен храниться в сухом закрытом помещении при температуре окружающего воздуха от 5 до 50 °С и относительной влажности от 30 до 80 %. Воздух в помещении не должен содержать агрессивных паров и газов. </w:t>
      </w:r>
    </w:p>
    <w:p w:rsidR="00586CB1" w:rsidRDefault="00586CB1">
      <w:pPr>
        <w:pStyle w:val="a4"/>
        <w:rPr>
          <w:rFonts w:ascii="Times New Roman" w:hAnsi="Times New Roman"/>
          <w:sz w:val="28"/>
        </w:rPr>
      </w:pPr>
    </w:p>
    <w:p w:rsidR="00586CB1" w:rsidRDefault="00586CB1">
      <w:pPr>
        <w:ind w:left="142" w:right="141" w:firstLine="425"/>
        <w:rPr>
          <w:sz w:val="28"/>
        </w:rPr>
      </w:pPr>
      <w:r>
        <w:rPr>
          <w:sz w:val="28"/>
        </w:rPr>
        <w:t>5 ТРАНСПОРТИРОВАНИЕ</w:t>
      </w:r>
    </w:p>
    <w:p w:rsidR="00586CB1" w:rsidRDefault="00586CB1">
      <w:pPr>
        <w:ind w:left="142" w:right="141" w:firstLine="425"/>
        <w:rPr>
          <w:sz w:val="28"/>
        </w:rPr>
      </w:pP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5.1 Упаковка должна обеспечить сохранность блока при транспортировании, а также хранении в течение 24 месяцев со дня отгрузки.  </w:t>
      </w: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>5.2 Транспортирование блока производится всеми видами транспорта в соответствии с требованиями, указанными в конструкторской документации  и при условии  соблюдения правил и требований, действующих на данных видах транспорта. Температура окружающего воздуха - от  минус 50 до плюс 50</w:t>
      </w:r>
      <w:proofErr w:type="gramStart"/>
      <w:r>
        <w:rPr>
          <w:sz w:val="28"/>
        </w:rPr>
        <w:t xml:space="preserve"> °С</w:t>
      </w:r>
      <w:proofErr w:type="gramEnd"/>
      <w:r>
        <w:rPr>
          <w:sz w:val="28"/>
        </w:rPr>
        <w:t xml:space="preserve">  при относительной влажности до 98 % без конденсации влаги.</w:t>
      </w:r>
    </w:p>
    <w:p w:rsidR="00586CB1" w:rsidRDefault="00586CB1">
      <w:pPr>
        <w:pStyle w:val="a4"/>
      </w:pP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6 РАЗМЕЩЕНИЕ И МОНТАЖ      </w:t>
      </w:r>
    </w:p>
    <w:p w:rsidR="00586CB1" w:rsidRDefault="00586CB1">
      <w:pPr>
        <w:ind w:left="142" w:right="141" w:firstLine="425"/>
        <w:jc w:val="both"/>
        <w:rPr>
          <w:sz w:val="28"/>
        </w:rPr>
      </w:pP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>6.1 Блок устанавливать в местах, удобных для обслуживания, эксплуатации и ремонта в соответствии с требованиями техники безопасности.</w:t>
      </w: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>6.2 Блок должен быть надежно заземлен в соответствии с требованиями "</w:t>
      </w:r>
      <w:r>
        <w:rPr>
          <w:sz w:val="28"/>
          <w:lang w:val="uk-UA"/>
        </w:rPr>
        <w:t>Правил будови електроустановок ДНАОП 0.00-1.32-01</w:t>
      </w:r>
      <w:r>
        <w:rPr>
          <w:sz w:val="28"/>
        </w:rPr>
        <w:t xml:space="preserve">". Сопротивление заземляющего устройства не должно превышать 4 Ом. </w:t>
      </w:r>
    </w:p>
    <w:p w:rsidR="00586CB1" w:rsidRDefault="00586CB1">
      <w:pPr>
        <w:ind w:left="142" w:right="141" w:firstLine="425"/>
        <w:jc w:val="both"/>
        <w:rPr>
          <w:sz w:val="28"/>
        </w:rPr>
      </w:pPr>
      <w:r>
        <w:rPr>
          <w:sz w:val="28"/>
        </w:rPr>
        <w:t>6.3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ри монтаже, наладке и эксплуатации блока соблюдать правила и требования "</w:t>
      </w:r>
      <w:r>
        <w:rPr>
          <w:sz w:val="28"/>
          <w:lang w:val="uk-UA"/>
        </w:rPr>
        <w:t>ДНАОП 0.00-1.32-01</w:t>
      </w:r>
      <w:r>
        <w:rPr>
          <w:sz w:val="28"/>
        </w:rPr>
        <w:t xml:space="preserve">", "ПТБ" и "ПТЭ", инструкции по технике безопасности, действующей на предприятии - потребителе, а также руководствоваться требованиями ТУ, конструкторской документации.    </w:t>
      </w:r>
    </w:p>
    <w:p w:rsidR="00586CB1" w:rsidRDefault="00586CB1">
      <w:pPr>
        <w:pStyle w:val="a4"/>
        <w:rPr>
          <w:rFonts w:ascii="Times New Roman" w:hAnsi="Times New Roman"/>
        </w:rPr>
      </w:pPr>
      <w:bookmarkStart w:id="4" w:name="_GoBack"/>
      <w:bookmarkEnd w:id="4"/>
    </w:p>
    <w:sectPr w:rsidR="00586CB1" w:rsidSect="00115959">
      <w:pgSz w:w="11907" w:h="16840" w:code="9"/>
      <w:pgMar w:top="567" w:right="851" w:bottom="567" w:left="851" w:header="1134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krainianPragma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0609"/>
    <w:multiLevelType w:val="singleLevel"/>
    <w:tmpl w:val="85A8E93A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397D37FB"/>
    <w:multiLevelType w:val="singleLevel"/>
    <w:tmpl w:val="C9FA180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4E043443"/>
    <w:multiLevelType w:val="singleLevel"/>
    <w:tmpl w:val="739C912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691D4B16"/>
    <w:multiLevelType w:val="multilevel"/>
    <w:tmpl w:val="A8C4F27E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58"/>
        </w:tabs>
        <w:ind w:left="958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53"/>
    <w:rsid w:val="0004167B"/>
    <w:rsid w:val="000A1206"/>
    <w:rsid w:val="000B5EFF"/>
    <w:rsid w:val="000C6243"/>
    <w:rsid w:val="000C635A"/>
    <w:rsid w:val="000D63C9"/>
    <w:rsid w:val="000F3B2C"/>
    <w:rsid w:val="00115959"/>
    <w:rsid w:val="00116CF5"/>
    <w:rsid w:val="00145302"/>
    <w:rsid w:val="00150CB3"/>
    <w:rsid w:val="001C765B"/>
    <w:rsid w:val="001E08C4"/>
    <w:rsid w:val="002031AB"/>
    <w:rsid w:val="00212E9D"/>
    <w:rsid w:val="0025258E"/>
    <w:rsid w:val="00264353"/>
    <w:rsid w:val="002B2B10"/>
    <w:rsid w:val="002C63F7"/>
    <w:rsid w:val="002C64F2"/>
    <w:rsid w:val="002F2701"/>
    <w:rsid w:val="0032259C"/>
    <w:rsid w:val="003238BC"/>
    <w:rsid w:val="00363B9C"/>
    <w:rsid w:val="003D14CD"/>
    <w:rsid w:val="003F2510"/>
    <w:rsid w:val="003F3648"/>
    <w:rsid w:val="004209F3"/>
    <w:rsid w:val="00434096"/>
    <w:rsid w:val="00435079"/>
    <w:rsid w:val="004B7DD3"/>
    <w:rsid w:val="00503866"/>
    <w:rsid w:val="00523AB7"/>
    <w:rsid w:val="00561BB7"/>
    <w:rsid w:val="00586CB1"/>
    <w:rsid w:val="005A0D4C"/>
    <w:rsid w:val="005A7A8A"/>
    <w:rsid w:val="005D23A6"/>
    <w:rsid w:val="005E5195"/>
    <w:rsid w:val="00642496"/>
    <w:rsid w:val="00671D41"/>
    <w:rsid w:val="00675999"/>
    <w:rsid w:val="006E2D48"/>
    <w:rsid w:val="007329A7"/>
    <w:rsid w:val="007435F4"/>
    <w:rsid w:val="00743C83"/>
    <w:rsid w:val="00757CDF"/>
    <w:rsid w:val="007A3AEE"/>
    <w:rsid w:val="007D1371"/>
    <w:rsid w:val="00880ACE"/>
    <w:rsid w:val="008C17C0"/>
    <w:rsid w:val="008E0AB3"/>
    <w:rsid w:val="009318DD"/>
    <w:rsid w:val="00970241"/>
    <w:rsid w:val="009E20F4"/>
    <w:rsid w:val="009F4F49"/>
    <w:rsid w:val="00A16045"/>
    <w:rsid w:val="00A36620"/>
    <w:rsid w:val="00A506B4"/>
    <w:rsid w:val="00A96940"/>
    <w:rsid w:val="00AD4DE6"/>
    <w:rsid w:val="00AD6263"/>
    <w:rsid w:val="00AF7FA3"/>
    <w:rsid w:val="00B54CE8"/>
    <w:rsid w:val="00B66188"/>
    <w:rsid w:val="00BB161A"/>
    <w:rsid w:val="00BD0D4C"/>
    <w:rsid w:val="00BE3DAE"/>
    <w:rsid w:val="00C072A8"/>
    <w:rsid w:val="00C16161"/>
    <w:rsid w:val="00C261E6"/>
    <w:rsid w:val="00CB0A44"/>
    <w:rsid w:val="00CD2259"/>
    <w:rsid w:val="00D101DB"/>
    <w:rsid w:val="00D545FD"/>
    <w:rsid w:val="00D732E8"/>
    <w:rsid w:val="00D8538E"/>
    <w:rsid w:val="00DC2AE3"/>
    <w:rsid w:val="00E470AC"/>
    <w:rsid w:val="00E80E4E"/>
    <w:rsid w:val="00E8129B"/>
    <w:rsid w:val="00E855B9"/>
    <w:rsid w:val="00E92742"/>
    <w:rsid w:val="00EB192A"/>
    <w:rsid w:val="00EE2856"/>
    <w:rsid w:val="00EF0EA8"/>
    <w:rsid w:val="00F079AA"/>
    <w:rsid w:val="00FA51DD"/>
    <w:rsid w:val="00FB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940"/>
    <w:rPr>
      <w:lang w:val="ru-RU" w:eastAsia="ru-RU"/>
    </w:rPr>
  </w:style>
  <w:style w:type="paragraph" w:styleId="1">
    <w:name w:val="heading 1"/>
    <w:basedOn w:val="a"/>
    <w:next w:val="a"/>
    <w:qFormat/>
    <w:pPr>
      <w:keepNext/>
      <w:ind w:left="567" w:right="141" w:firstLine="1135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sz w:val="28"/>
    </w:rPr>
  </w:style>
  <w:style w:type="paragraph" w:styleId="3">
    <w:name w:val="heading 3"/>
    <w:basedOn w:val="a"/>
    <w:next w:val="a"/>
    <w:qFormat/>
    <w:pPr>
      <w:keepNext/>
      <w:ind w:firstLine="567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right="141"/>
      <w:jc w:val="center"/>
    </w:pPr>
    <w:rPr>
      <w:sz w:val="28"/>
    </w:rPr>
  </w:style>
  <w:style w:type="paragraph" w:styleId="a4">
    <w:name w:val="Block Text"/>
    <w:basedOn w:val="a"/>
    <w:pPr>
      <w:ind w:left="142" w:right="141" w:firstLine="425"/>
      <w:jc w:val="both"/>
    </w:pPr>
    <w:rPr>
      <w:rFonts w:ascii="UkrainianPragmatica" w:hAnsi="UkrainianPragmatica"/>
      <w:sz w:val="22"/>
    </w:rPr>
  </w:style>
  <w:style w:type="character" w:styleId="a5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940"/>
    <w:rPr>
      <w:lang w:val="ru-RU" w:eastAsia="ru-RU"/>
    </w:rPr>
  </w:style>
  <w:style w:type="paragraph" w:styleId="1">
    <w:name w:val="heading 1"/>
    <w:basedOn w:val="a"/>
    <w:next w:val="a"/>
    <w:qFormat/>
    <w:pPr>
      <w:keepNext/>
      <w:ind w:left="567" w:right="141" w:firstLine="1135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sz w:val="28"/>
    </w:rPr>
  </w:style>
  <w:style w:type="paragraph" w:styleId="3">
    <w:name w:val="heading 3"/>
    <w:basedOn w:val="a"/>
    <w:next w:val="a"/>
    <w:qFormat/>
    <w:pPr>
      <w:keepNext/>
      <w:ind w:firstLine="567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right="141"/>
      <w:jc w:val="center"/>
    </w:pPr>
    <w:rPr>
      <w:sz w:val="28"/>
    </w:rPr>
  </w:style>
  <w:style w:type="paragraph" w:styleId="a4">
    <w:name w:val="Block Text"/>
    <w:basedOn w:val="a"/>
    <w:pPr>
      <w:ind w:left="142" w:right="141" w:firstLine="425"/>
      <w:jc w:val="both"/>
    </w:pPr>
    <w:rPr>
      <w:rFonts w:ascii="UkrainianPragmatica" w:hAnsi="UkrainianPragmatica"/>
      <w:sz w:val="22"/>
    </w:rPr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1357</Words>
  <Characters>9825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Коллективное малое предприятие</vt:lpstr>
    </vt:vector>
  </TitlesOfParts>
  <Company> </Company>
  <LinksUpToDate>false</LinksUpToDate>
  <CharactersWithSpaces>11160</CharactersWithSpaces>
  <SharedDoc>false</SharedDoc>
  <HLinks>
    <vt:vector size="6" baseType="variant">
      <vt:variant>
        <vt:i4>4391008</vt:i4>
      </vt:variant>
      <vt:variant>
        <vt:i4>0</vt:i4>
      </vt:variant>
      <vt:variant>
        <vt:i4>0</vt:i4>
      </vt:variant>
      <vt:variant>
        <vt:i4>5</vt:i4>
      </vt:variant>
      <vt:variant>
        <vt:lpwstr>mailto:encenter@bigmir.net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Коллективное малое предприятие</dc:title>
  <dc:subject/>
  <dc:creator>Promel</dc:creator>
  <cp:keywords/>
  <cp:lastModifiedBy>Дина</cp:lastModifiedBy>
  <cp:revision>2</cp:revision>
  <cp:lastPrinted>2012-08-10T13:10:00Z</cp:lastPrinted>
  <dcterms:created xsi:type="dcterms:W3CDTF">2017-03-05T10:22:00Z</dcterms:created>
  <dcterms:modified xsi:type="dcterms:W3CDTF">2017-03-05T10:22:00Z</dcterms:modified>
</cp:coreProperties>
</file>